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D85C" w14:textId="77777777" w:rsidR="004503FF" w:rsidRPr="00A76E6E" w:rsidRDefault="002D6505">
      <w:pPr>
        <w:rPr>
          <w:b/>
          <w:bCs/>
        </w:rPr>
      </w:pPr>
      <w:bookmarkStart w:id="0" w:name="_GoBack"/>
      <w:r w:rsidRPr="00A76E6E">
        <w:rPr>
          <w:b/>
          <w:bCs/>
        </w:rPr>
        <w:t>Crónica 338</w:t>
      </w:r>
      <w:r w:rsidR="00C81D50" w:rsidRPr="00A76E6E">
        <w:rPr>
          <w:b/>
          <w:bCs/>
        </w:rPr>
        <w:t xml:space="preserve"> DIGO BASTA, EM NOME </w:t>
      </w:r>
      <w:proofErr w:type="gramStart"/>
      <w:r w:rsidR="00C81D50" w:rsidRPr="00A76E6E">
        <w:rPr>
          <w:b/>
          <w:bCs/>
        </w:rPr>
        <w:t xml:space="preserve">DE </w:t>
      </w:r>
      <w:r w:rsidRPr="00A76E6E">
        <w:rPr>
          <w:b/>
          <w:bCs/>
        </w:rPr>
        <w:t xml:space="preserve"> NÓS</w:t>
      </w:r>
      <w:proofErr w:type="gramEnd"/>
      <w:r w:rsidRPr="00A76E6E">
        <w:rPr>
          <w:b/>
          <w:bCs/>
        </w:rPr>
        <w:t>, OS VELHOS QUE QUEREM ISOLAR</w:t>
      </w:r>
    </w:p>
    <w:p w14:paraId="67651976" w14:textId="77777777" w:rsidR="002D6505" w:rsidRDefault="002D6505">
      <w:r>
        <w:t>Pertenço a essa peste grisalha que todos parecem querer isolar agora até ao momento da despedida final.</w:t>
      </w:r>
    </w:p>
    <w:p w14:paraId="2C8EAE1E" w14:textId="77777777" w:rsidR="002D6505" w:rsidRDefault="002D6505">
      <w:r>
        <w:t>Já vivi guerras, mais do que consigo enumerar, intervenções do FMI, Banco Mundial, Troicas, ditaduras, arremedos de democracia, censura e aspirações de liberdade com fascistas, comunistas e outros.</w:t>
      </w:r>
    </w:p>
    <w:p w14:paraId="78BA7E1A" w14:textId="77777777" w:rsidR="002D6505" w:rsidRDefault="002D6505">
      <w:r>
        <w:t>Estive para morrer aos dois anos de idade e noutras ocasiões depois disso. Tive problemas de saúde física e mental, casamentos, divórcios, separações e mais complicações, tive filhos e netos. Já trabalhei, desertei, fiz uma guerra colonial e toda a minha vida programada foi desprogramada e tive de recomeçar do zero algumas vezes.</w:t>
      </w:r>
    </w:p>
    <w:p w14:paraId="2584970B" w14:textId="77777777" w:rsidR="002D6505" w:rsidRDefault="002D6505">
      <w:r>
        <w:t xml:space="preserve">Fui muito infeliz e também fui feliz, dias bons e maus, já me reformei e voltei a trabalhar, tive empregos que eram uma seca e outros de que gostei, já escolhi o que fazer só por gosto, fiz asneiras e paguei por elas, desaprendi e voltei a aprender. </w:t>
      </w:r>
      <w:proofErr w:type="gramStart"/>
      <w:r>
        <w:t>A minha vida, que foram muitas, não se resume</w:t>
      </w:r>
      <w:proofErr w:type="gramEnd"/>
      <w:r>
        <w:t xml:space="preserve"> aos livros que escrevi, aos projetos que concluí, aos sonhos que ainda alimento e às partilhas de tudo o que vivi.</w:t>
      </w:r>
    </w:p>
    <w:p w14:paraId="6AA3548A" w14:textId="77777777" w:rsidR="002D6505" w:rsidRDefault="002D6505">
      <w:r>
        <w:t xml:space="preserve">E querem agora encafuar-me em casa para me </w:t>
      </w:r>
      <w:proofErr w:type="gramStart"/>
      <w:r>
        <w:t>proteger???</w:t>
      </w:r>
      <w:proofErr w:type="gramEnd"/>
      <w:r>
        <w:t xml:space="preserve"> Vão à pata que vos pôs, pois isso nunca </w:t>
      </w:r>
      <w:proofErr w:type="gramStart"/>
      <w:r>
        <w:t>tolerarei</w:t>
      </w:r>
      <w:proofErr w:type="gramEnd"/>
      <w:r>
        <w:t xml:space="preserve">. Quero gozar o que me resta de dias como todos os outros, sair, viver, ir à praia e aos museus, restaurantes e concertos e agradeço penhoradamente mas não assinei nenhum termo de responsabilidade a autorizar este ou qualquer governo, estado, EU ou o raio que vos parta, para decidirem por mim. Ainda não estou nem senil nem demente para que outros decidam por mim, e prezo demasiado a minha liberdade individual, pela qual lutei afincadamente toda a vida, </w:t>
      </w:r>
      <w:r w:rsidR="00C81D50">
        <w:t>para que outros decidam por mim, nisto de democracias guiadas e outras situações semelhantes lamento mas nem o Suharto na Indonésia conseguiu…</w:t>
      </w:r>
    </w:p>
    <w:p w14:paraId="16EF2048" w14:textId="77777777" w:rsidR="00C81D50" w:rsidRDefault="00C81D50">
      <w:r>
        <w:t xml:space="preserve">Seja SARS-Cov2 seja quem vocês quiserem mas recuso e recusarei o direito à liberdade de movimentos como recuso restrições à liberdade de pensar e de me expressar. </w:t>
      </w:r>
      <w:proofErr w:type="gramStart"/>
      <w:r>
        <w:t xml:space="preserve">BASTA!  </w:t>
      </w:r>
      <w:proofErr w:type="gramEnd"/>
      <w:r>
        <w:t xml:space="preserve">NEM VOCÊS NEM NINGUÉM SABEM MAIS E MELHOR DO QUE EU. </w:t>
      </w:r>
      <w:r w:rsidR="003D138C">
        <w:t>Os</w:t>
      </w:r>
      <w:r>
        <w:t xml:space="preserve"> riscos que quiser correr nos dias que me restam são da minha exclusiva conta, NEM SOU IDOSO, NEM IDIOTA, sou uma pessoa com mais experiência de vida e conhecimentos do que os bardamerdas e badamecos que me querem dar ordens agora.</w:t>
      </w:r>
    </w:p>
    <w:p w14:paraId="6EB61E14" w14:textId="77777777" w:rsidR="00C81D50" w:rsidRDefault="00C81D50"/>
    <w:p w14:paraId="5BACE0BF" w14:textId="77777777" w:rsidR="00C81D50" w:rsidRDefault="00C81D50">
      <w:r>
        <w:t xml:space="preserve">ENTRE OS VELHOS JARRETAS </w:t>
      </w:r>
      <w:r>
        <w:rPr>
          <w:noProof/>
        </w:rPr>
        <w:drawing>
          <wp:inline distT="0" distB="0" distL="0" distR="0" wp14:anchorId="1239ED6C" wp14:editId="53560DFE">
            <wp:extent cx="2384756" cy="1260280"/>
            <wp:effectExtent l="0" t="0" r="0" b="0"/>
            <wp:docPr id="1" name="Picture 1" descr="Velhos Jarretas | Estreia dia 16 de maio (Trailer) | Magazine.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hos Jarretas | Estreia dia 16 de maio (Trailer) | Magazine.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04" cy="13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 PESSOAS DE MAIS IDADE COM ESTILO </w:t>
      </w:r>
      <w:r>
        <w:rPr>
          <w:noProof/>
        </w:rPr>
        <w:drawing>
          <wp:inline distT="0" distB="0" distL="0" distR="0" wp14:anchorId="2763A73C" wp14:editId="35137A18">
            <wp:extent cx="1792224" cy="1194352"/>
            <wp:effectExtent l="0" t="0" r="0" b="6350"/>
            <wp:docPr id="2" name="Picture 2" descr="Velhos, mas com muito estilo | Moo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hos, mas com muito estilo | Mood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2" cy="12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GARANTO-VOS QUE </w:t>
      </w:r>
      <w:proofErr w:type="gramStart"/>
      <w:r>
        <w:t>ESTE</w:t>
      </w:r>
      <w:proofErr w:type="gramEnd"/>
      <w:r>
        <w:t xml:space="preserve"> PAÍS NÃO É PARA VELHOS </w:t>
      </w:r>
      <w:r>
        <w:rPr>
          <w:noProof/>
        </w:rPr>
        <w:drawing>
          <wp:inline distT="0" distB="0" distL="0" distR="0" wp14:anchorId="473FC7A1" wp14:editId="74DA4E51">
            <wp:extent cx="2684678" cy="1187212"/>
            <wp:effectExtent l="0" t="0" r="1905" b="0"/>
            <wp:docPr id="3" name="Picture 3" descr="ESTE PAÍS NÃO É PARA VELHOS - · Cabaré do Goucha 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E PAÍS NÃO É PARA VELHOS - · Cabaré do Goucha 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47" cy="121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E66B" w14:textId="77777777" w:rsidR="003D138C" w:rsidRDefault="003D138C" w:rsidP="000F1CA6">
      <w:pPr>
        <w:pStyle w:val="Heading2"/>
        <w:spacing w:before="0"/>
        <w:ind w:firstLine="284"/>
        <w:jc w:val="both"/>
        <w:rPr>
          <w:rStyle w:val="Strong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5FB69AA" wp14:editId="4911A2DB">
            <wp:extent cx="624611" cy="624611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ys 2017 7. s mig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42" cy="63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5F7">
        <w:rPr>
          <w:rStyle w:val="Strong"/>
          <w:sz w:val="20"/>
          <w:szCs w:val="20"/>
        </w:rPr>
        <w:t>Chrys Chrystello, Jornalista, Membro Honorário Vitalício nº 297713 [Australian Journalists' Association] MEEA]</w:t>
      </w:r>
    </w:p>
    <w:p w14:paraId="5F3240FB" w14:textId="77777777" w:rsidR="003D138C" w:rsidRPr="00DA55F7" w:rsidRDefault="003D138C" w:rsidP="003A245C">
      <w:pPr>
        <w:pStyle w:val="Heading2"/>
        <w:spacing w:before="0"/>
        <w:ind w:firstLine="284"/>
        <w:jc w:val="both"/>
        <w:rPr>
          <w:rStyle w:val="Strong"/>
          <w:sz w:val="20"/>
          <w:szCs w:val="20"/>
        </w:rPr>
      </w:pPr>
      <w:r w:rsidRPr="00DA55F7">
        <w:rPr>
          <w:rStyle w:val="Strong"/>
          <w:sz w:val="20"/>
          <w:szCs w:val="20"/>
        </w:rPr>
        <w:t>Para o Diário dos Açores (desde 2018) Diário de Trás-os-Montes (desde 2005) e Tribuna das Ilhas (desde 2019)</w:t>
      </w:r>
    </w:p>
    <w:bookmarkEnd w:id="0"/>
    <w:p w14:paraId="25F3BA2C" w14:textId="77777777" w:rsidR="00C81D50" w:rsidRDefault="00C81D50"/>
    <w:sectPr w:rsidR="00C81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05"/>
    <w:rsid w:val="0002334A"/>
    <w:rsid w:val="00215A94"/>
    <w:rsid w:val="002D6505"/>
    <w:rsid w:val="003D138C"/>
    <w:rsid w:val="004503FF"/>
    <w:rsid w:val="00A76E6E"/>
    <w:rsid w:val="00B9279E"/>
    <w:rsid w:val="00BA7D1D"/>
    <w:rsid w:val="00C81D50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73AE"/>
  <w15:chartTrackingRefBased/>
  <w15:docId w15:val="{C7E55CD4-8507-42FF-8187-62E154E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4C"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38C"/>
    <w:pPr>
      <w:keepNext/>
      <w:keepLines/>
      <w:spacing w:before="40"/>
      <w:ind w:left="-5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3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styleId="Strong">
    <w:name w:val="Strong"/>
    <w:basedOn w:val="DefaultParagraphFont"/>
    <w:uiPriority w:val="22"/>
    <w:qFormat/>
    <w:rsid w:val="003D13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6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3</cp:revision>
  <cp:lastPrinted>2020-06-01T12:37:00Z</cp:lastPrinted>
  <dcterms:created xsi:type="dcterms:W3CDTF">2020-06-01T11:33:00Z</dcterms:created>
  <dcterms:modified xsi:type="dcterms:W3CDTF">2020-06-01T12:41:00Z</dcterms:modified>
</cp:coreProperties>
</file>