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D9" w:rsidRPr="008F57D9" w:rsidRDefault="008F57D9" w:rsidP="008F57D9">
      <w:pPr>
        <w:rPr>
          <w:b/>
          <w:sz w:val="28"/>
          <w:szCs w:val="28"/>
        </w:rPr>
      </w:pPr>
    </w:p>
    <w:p w:rsidR="008F57D9" w:rsidRDefault="008F57D9" w:rsidP="008F57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UM TRAÇO POR MAGALHÃ</w:t>
      </w:r>
      <w:r w:rsidRPr="008F57D9">
        <w:rPr>
          <w:b/>
          <w:sz w:val="28"/>
          <w:szCs w:val="28"/>
        </w:rPr>
        <w:t>ES em MALACA</w:t>
      </w:r>
    </w:p>
    <w:p w:rsidR="00DE059A" w:rsidRPr="008F57D9" w:rsidRDefault="00DE059A" w:rsidP="008F57D9">
      <w:pPr>
        <w:rPr>
          <w:b/>
          <w:sz w:val="28"/>
          <w:szCs w:val="28"/>
        </w:rPr>
      </w:pPr>
      <w:bookmarkStart w:id="0" w:name="_GoBack"/>
      <w:bookmarkEnd w:id="0"/>
    </w:p>
    <w:p w:rsidR="003D62B4" w:rsidRPr="00E33D6F" w:rsidRDefault="008F57D9" w:rsidP="008F57D9">
      <w:pPr>
        <w:rPr>
          <w:sz w:val="28"/>
          <w:szCs w:val="28"/>
        </w:rPr>
      </w:pPr>
      <w:r>
        <w:rPr>
          <w:sz w:val="28"/>
          <w:szCs w:val="28"/>
        </w:rPr>
        <w:t xml:space="preserve">Ação desenvolvida pela </w:t>
      </w:r>
      <w:r w:rsidR="001F7245">
        <w:rPr>
          <w:sz w:val="28"/>
          <w:szCs w:val="28"/>
        </w:rPr>
        <w:t>Direção Artística “A</w:t>
      </w:r>
      <w:r w:rsidR="00F84A2F" w:rsidRPr="00E33D6F">
        <w:rPr>
          <w:sz w:val="28"/>
          <w:szCs w:val="28"/>
        </w:rPr>
        <w:t xml:space="preserve"> Casa Ao Lado</w:t>
      </w:r>
      <w:r w:rsidR="001F7245">
        <w:rPr>
          <w:sz w:val="28"/>
          <w:szCs w:val="28"/>
        </w:rPr>
        <w:t>”</w:t>
      </w:r>
      <w:r>
        <w:rPr>
          <w:sz w:val="28"/>
          <w:szCs w:val="28"/>
        </w:rPr>
        <w:t xml:space="preserve"> em parceria com a ONGD </w:t>
      </w:r>
      <w:proofErr w:type="spellStart"/>
      <w:r>
        <w:rPr>
          <w:sz w:val="28"/>
          <w:szCs w:val="28"/>
        </w:rPr>
        <w:t>Korsang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Melka</w:t>
      </w:r>
      <w:proofErr w:type="spellEnd"/>
      <w:r>
        <w:rPr>
          <w:sz w:val="28"/>
          <w:szCs w:val="28"/>
        </w:rPr>
        <w:t xml:space="preserve">, com o Camões, I.P, </w:t>
      </w:r>
      <w:r w:rsidR="00DE059A">
        <w:rPr>
          <w:sz w:val="28"/>
          <w:szCs w:val="28"/>
        </w:rPr>
        <w:t>e</w:t>
      </w:r>
      <w:r>
        <w:rPr>
          <w:sz w:val="28"/>
          <w:szCs w:val="28"/>
        </w:rPr>
        <w:t xml:space="preserve"> apoio do Movimento Internacional </w:t>
      </w:r>
      <w:proofErr w:type="spellStart"/>
      <w:r>
        <w:rPr>
          <w:sz w:val="28"/>
          <w:szCs w:val="28"/>
        </w:rPr>
        <w:t>Lusofóno</w:t>
      </w:r>
      <w:proofErr w:type="spellEnd"/>
      <w:r>
        <w:rPr>
          <w:sz w:val="28"/>
          <w:szCs w:val="28"/>
        </w:rPr>
        <w:t xml:space="preserve"> - MIL</w:t>
      </w:r>
    </w:p>
    <w:p w:rsidR="00E33D6F" w:rsidRDefault="008F57D9" w:rsidP="008F57D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Resumo deixado a comunidade “portugueses de Malaca”</w:t>
      </w:r>
    </w:p>
    <w:p w:rsidR="00E33D6F" w:rsidRPr="00F84A2F" w:rsidRDefault="00E33D6F" w:rsidP="00F84A2F">
      <w:pPr>
        <w:jc w:val="center"/>
        <w:rPr>
          <w:b/>
          <w:sz w:val="28"/>
          <w:szCs w:val="28"/>
        </w:rPr>
      </w:pPr>
    </w:p>
    <w:p w:rsidR="003D62B4" w:rsidRDefault="003D62B4" w:rsidP="003D62B4">
      <w:pPr>
        <w:pStyle w:val="PargrafodaLista"/>
        <w:numPr>
          <w:ilvl w:val="0"/>
          <w:numId w:val="1"/>
        </w:numPr>
      </w:pPr>
      <w:r>
        <w:t xml:space="preserve"> Português</w:t>
      </w:r>
    </w:p>
    <w:p w:rsidR="003D62B4" w:rsidRPr="008F57D9" w:rsidRDefault="003D62B4" w:rsidP="003D62B4">
      <w:pPr>
        <w:rPr>
          <w:sz w:val="24"/>
          <w:szCs w:val="24"/>
        </w:rPr>
      </w:pPr>
      <w:r w:rsidRPr="008F57D9">
        <w:rPr>
          <w:sz w:val="24"/>
          <w:szCs w:val="24"/>
        </w:rPr>
        <w:t xml:space="preserve">No contexto do 5º centenário da circunavegação de Fernão de Magalhães e dos azulejos portugueses, os símbolos marcados no mural do distrito português de Malaca têm formas que tentamos conectar com a comunidade pesqueira do bairro, traduzida no forma de peixe, a interpretação </w:t>
      </w:r>
      <w:proofErr w:type="gramStart"/>
      <w:r w:rsidRPr="008F57D9">
        <w:rPr>
          <w:sz w:val="24"/>
          <w:szCs w:val="24"/>
        </w:rPr>
        <w:t>do naus</w:t>
      </w:r>
      <w:proofErr w:type="gramEnd"/>
      <w:r w:rsidRPr="008F57D9">
        <w:rPr>
          <w:sz w:val="24"/>
          <w:szCs w:val="24"/>
        </w:rPr>
        <w:t xml:space="preserve"> em forma geométrica como se fosse de um ponto de vista superior, dando a noção quase de uma flor.</w:t>
      </w:r>
    </w:p>
    <w:p w:rsidR="003D62B4" w:rsidRPr="008F57D9" w:rsidRDefault="003D62B4" w:rsidP="003D62B4">
      <w:pPr>
        <w:rPr>
          <w:sz w:val="24"/>
          <w:szCs w:val="24"/>
        </w:rPr>
      </w:pPr>
      <w:r w:rsidRPr="008F57D9">
        <w:rPr>
          <w:sz w:val="24"/>
          <w:szCs w:val="24"/>
        </w:rPr>
        <w:t>As formas arredondadas em certos locais do mural que interconectam as diferentes formas servem como uma conexão com a forma do mundo e circunvalam a navegação.</w:t>
      </w:r>
    </w:p>
    <w:p w:rsidR="00DE059A" w:rsidRDefault="003D62B4" w:rsidP="00DE059A">
      <w:pPr>
        <w:pStyle w:val="SemEspaamento"/>
      </w:pPr>
      <w:r w:rsidRPr="008F57D9">
        <w:t xml:space="preserve">Joana Brito </w:t>
      </w:r>
      <w:proofErr w:type="gramStart"/>
      <w:r w:rsidRPr="008F57D9">
        <w:t>e</w:t>
      </w:r>
      <w:proofErr w:type="gramEnd"/>
    </w:p>
    <w:p w:rsidR="00EF04F5" w:rsidRPr="008F57D9" w:rsidRDefault="003D62B4" w:rsidP="00DE059A">
      <w:pPr>
        <w:pStyle w:val="SemEspaamento"/>
      </w:pPr>
      <w:r w:rsidRPr="008F57D9">
        <w:t>Ricardo Miranda</w:t>
      </w:r>
    </w:p>
    <w:p w:rsidR="003D62B4" w:rsidRPr="008F57D9" w:rsidRDefault="003D62B4" w:rsidP="003D62B4">
      <w:pPr>
        <w:rPr>
          <w:sz w:val="24"/>
          <w:szCs w:val="24"/>
        </w:rPr>
      </w:pPr>
    </w:p>
    <w:p w:rsidR="003D62B4" w:rsidRDefault="003D62B4" w:rsidP="003D62B4">
      <w:pPr>
        <w:pStyle w:val="PargrafodaLista"/>
        <w:numPr>
          <w:ilvl w:val="0"/>
          <w:numId w:val="1"/>
        </w:numPr>
      </w:pPr>
      <w:r>
        <w:t>Inglês</w:t>
      </w:r>
    </w:p>
    <w:p w:rsidR="003D62B4" w:rsidRDefault="003D62B4" w:rsidP="003D62B4">
      <w:pPr>
        <w:pStyle w:val="PargrafodaLista"/>
      </w:pPr>
    </w:p>
    <w:p w:rsidR="003D62B4" w:rsidRPr="008F57D9" w:rsidRDefault="003D62B4" w:rsidP="003D62B4">
      <w:pPr>
        <w:rPr>
          <w:sz w:val="24"/>
          <w:szCs w:val="24"/>
          <w:lang w:val="en-US"/>
        </w:rPr>
      </w:pPr>
      <w:r w:rsidRPr="008F57D9">
        <w:rPr>
          <w:sz w:val="24"/>
          <w:szCs w:val="24"/>
          <w:lang w:val="en-US"/>
        </w:rPr>
        <w:t xml:space="preserve">In the context of the 5th centenary of the circumnavigation of </w:t>
      </w:r>
      <w:proofErr w:type="spellStart"/>
      <w:r w:rsidRPr="008F57D9">
        <w:rPr>
          <w:sz w:val="24"/>
          <w:szCs w:val="24"/>
          <w:lang w:val="en-US"/>
        </w:rPr>
        <w:t>Fernão</w:t>
      </w:r>
      <w:proofErr w:type="spellEnd"/>
      <w:r w:rsidRPr="008F57D9">
        <w:rPr>
          <w:sz w:val="24"/>
          <w:szCs w:val="24"/>
          <w:lang w:val="en-US"/>
        </w:rPr>
        <w:t xml:space="preserve"> de </w:t>
      </w:r>
      <w:proofErr w:type="spellStart"/>
      <w:r w:rsidRPr="008F57D9">
        <w:rPr>
          <w:sz w:val="24"/>
          <w:szCs w:val="24"/>
          <w:lang w:val="en-US"/>
        </w:rPr>
        <w:t>Magalhães</w:t>
      </w:r>
      <w:proofErr w:type="spellEnd"/>
      <w:r w:rsidRPr="008F57D9">
        <w:rPr>
          <w:sz w:val="24"/>
          <w:szCs w:val="24"/>
          <w:lang w:val="en-US"/>
        </w:rPr>
        <w:t xml:space="preserve"> and the Portuguese tiles, the symbols marked on the mural of the Portuguese </w:t>
      </w:r>
      <w:proofErr w:type="spellStart"/>
      <w:r w:rsidRPr="008F57D9">
        <w:rPr>
          <w:sz w:val="24"/>
          <w:szCs w:val="24"/>
          <w:lang w:val="en-US"/>
        </w:rPr>
        <w:t>Malaca</w:t>
      </w:r>
      <w:proofErr w:type="spellEnd"/>
      <w:r w:rsidRPr="008F57D9">
        <w:rPr>
          <w:sz w:val="24"/>
          <w:szCs w:val="24"/>
          <w:lang w:val="en-US"/>
        </w:rPr>
        <w:t xml:space="preserve"> District, have shapes that we tried to connect with the fishing community of the Neighborhood, that translated at the form of fish, the interpretation of the </w:t>
      </w:r>
      <w:proofErr w:type="spellStart"/>
      <w:r w:rsidRPr="008F57D9">
        <w:rPr>
          <w:sz w:val="24"/>
          <w:szCs w:val="24"/>
          <w:lang w:val="en-US"/>
        </w:rPr>
        <w:t>naus</w:t>
      </w:r>
      <w:proofErr w:type="spellEnd"/>
      <w:r w:rsidRPr="008F57D9">
        <w:rPr>
          <w:sz w:val="24"/>
          <w:szCs w:val="24"/>
          <w:lang w:val="en-US"/>
        </w:rPr>
        <w:t xml:space="preserve"> in a geometric shape as if from a superior point of view, giving the notion almost of a flower.</w:t>
      </w:r>
    </w:p>
    <w:p w:rsidR="003D62B4" w:rsidRPr="008F57D9" w:rsidRDefault="003D62B4" w:rsidP="003D62B4">
      <w:pPr>
        <w:rPr>
          <w:sz w:val="24"/>
          <w:szCs w:val="24"/>
          <w:lang w:val="en-US"/>
        </w:rPr>
      </w:pPr>
      <w:r w:rsidRPr="008F57D9">
        <w:rPr>
          <w:sz w:val="24"/>
          <w:szCs w:val="24"/>
          <w:lang w:val="en-US"/>
        </w:rPr>
        <w:t>The rounded shapes in certain locations of the mural that interconnect the different shapes, serve as a connection to the shape of the world</w:t>
      </w:r>
      <w:r w:rsidR="000853B3" w:rsidRPr="008F57D9">
        <w:rPr>
          <w:b/>
          <w:sz w:val="24"/>
          <w:szCs w:val="24"/>
          <w:lang w:val="en-US"/>
        </w:rPr>
        <w:t xml:space="preserve"> </w:t>
      </w:r>
      <w:r w:rsidRPr="008F57D9">
        <w:rPr>
          <w:sz w:val="24"/>
          <w:szCs w:val="24"/>
          <w:lang w:val="en-US"/>
        </w:rPr>
        <w:t xml:space="preserve">and </w:t>
      </w:r>
      <w:proofErr w:type="spellStart"/>
      <w:r w:rsidRPr="008F57D9">
        <w:rPr>
          <w:sz w:val="24"/>
          <w:szCs w:val="24"/>
          <w:lang w:val="en-US"/>
        </w:rPr>
        <w:t>circum</w:t>
      </w:r>
      <w:proofErr w:type="spellEnd"/>
      <w:r w:rsidRPr="008F57D9">
        <w:rPr>
          <w:sz w:val="24"/>
          <w:szCs w:val="24"/>
          <w:lang w:val="en-US"/>
        </w:rPr>
        <w:t xml:space="preserve"> navigation. </w:t>
      </w:r>
    </w:p>
    <w:p w:rsidR="00DE059A" w:rsidRDefault="003D62B4" w:rsidP="00DE059A">
      <w:pPr>
        <w:pStyle w:val="SemEspaamento"/>
      </w:pPr>
      <w:r w:rsidRPr="008F57D9">
        <w:t xml:space="preserve">Joana Brito </w:t>
      </w:r>
      <w:proofErr w:type="gramStart"/>
      <w:r w:rsidRPr="008F57D9">
        <w:t>e</w:t>
      </w:r>
      <w:proofErr w:type="gramEnd"/>
    </w:p>
    <w:p w:rsidR="003D62B4" w:rsidRPr="008F57D9" w:rsidRDefault="003D62B4" w:rsidP="00DE059A">
      <w:pPr>
        <w:pStyle w:val="SemEspaamento"/>
      </w:pPr>
      <w:r w:rsidRPr="008F57D9">
        <w:t>Ricardo Miranda</w:t>
      </w:r>
    </w:p>
    <w:p w:rsidR="00E33D6F" w:rsidRDefault="00E33D6F" w:rsidP="003D62B4"/>
    <w:p w:rsidR="000853B3" w:rsidRPr="00E33D6F" w:rsidRDefault="00E33D6F" w:rsidP="003D62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53B3" w:rsidRDefault="000853B3" w:rsidP="003D62B4"/>
    <w:p w:rsidR="000853B3" w:rsidRPr="000853B3" w:rsidRDefault="000853B3" w:rsidP="003D62B4"/>
    <w:sectPr w:rsidR="000853B3" w:rsidRPr="000853B3" w:rsidSect="00AB3F87">
      <w:pgSz w:w="11906" w:h="16838"/>
      <w:pgMar w:top="1701" w:right="851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80459"/>
    <w:multiLevelType w:val="hybridMultilevel"/>
    <w:tmpl w:val="517EC4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B4"/>
    <w:rsid w:val="000853B3"/>
    <w:rsid w:val="001F7245"/>
    <w:rsid w:val="00310207"/>
    <w:rsid w:val="003D62B4"/>
    <w:rsid w:val="004575F1"/>
    <w:rsid w:val="008F57D9"/>
    <w:rsid w:val="00AB3F87"/>
    <w:rsid w:val="00DE059A"/>
    <w:rsid w:val="00E33D6F"/>
    <w:rsid w:val="00EF04F5"/>
    <w:rsid w:val="00F84A2F"/>
    <w:rsid w:val="00F95DEA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DE92-E7D5-4443-B9A9-F525222F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2B4"/>
    <w:pPr>
      <w:ind w:left="720"/>
      <w:contextualSpacing/>
    </w:pPr>
  </w:style>
  <w:style w:type="paragraph" w:styleId="SemEspaamento">
    <w:name w:val="No Spacing"/>
    <w:uiPriority w:val="1"/>
    <w:qFormat/>
    <w:rsid w:val="00DE0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dcterms:created xsi:type="dcterms:W3CDTF">2020-02-16T23:07:00Z</dcterms:created>
  <dcterms:modified xsi:type="dcterms:W3CDTF">2020-02-16T23:07:00Z</dcterms:modified>
</cp:coreProperties>
</file>