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67" w:rsidRPr="00A23B91" w:rsidRDefault="008D292C" w:rsidP="00677D4A">
      <w:pPr>
        <w:pStyle w:val="StyleHeading124ptBoldOrangeRightAfter12ptTop"/>
        <w:jc w:val="both"/>
      </w:pPr>
      <w:r w:rsidRPr="00677D4A">
        <w:rPr>
          <w:sz w:val="36"/>
          <w:szCs w:val="36"/>
        </w:rPr>
        <w:t xml:space="preserve">NOTA DE </w:t>
      </w:r>
      <w:proofErr w:type="spellStart"/>
      <w:r w:rsidRPr="00677D4A">
        <w:rPr>
          <w:sz w:val="36"/>
          <w:szCs w:val="36"/>
        </w:rPr>
        <w:t>IMPRENSA/</w:t>
      </w:r>
      <w:r w:rsidR="000F3A67" w:rsidRPr="00677D4A">
        <w:rPr>
          <w:sz w:val="36"/>
          <w:szCs w:val="36"/>
        </w:rPr>
        <w:t>Press</w:t>
      </w:r>
      <w:proofErr w:type="spellEnd"/>
      <w:r w:rsidR="000F3A67" w:rsidRPr="00677D4A">
        <w:rPr>
          <w:sz w:val="36"/>
          <w:szCs w:val="36"/>
        </w:rPr>
        <w:t xml:space="preserve"> Release</w:t>
      </w:r>
    </w:p>
    <w:p w:rsidR="004B2A3A" w:rsidRDefault="00677D4A" w:rsidP="00677D4A">
      <w:pPr>
        <w:pStyle w:val="SubTitle3"/>
      </w:pPr>
      <w:r>
        <w:t>1</w:t>
      </w:r>
      <w:r w:rsidR="00753BC8">
        <w:t xml:space="preserve">2 </w:t>
      </w:r>
      <w:r w:rsidR="00504267">
        <w:t>setembro</w:t>
      </w:r>
      <w:r w:rsidR="004B2A3A">
        <w:t xml:space="preserve"> 201</w:t>
      </w:r>
      <w:r>
        <w:t>9</w:t>
      </w:r>
    </w:p>
    <w:p w:rsidR="00EB7A26" w:rsidRDefault="00950398" w:rsidP="00677D4A">
      <w:r w:rsidRPr="00950398">
        <w:rPr>
          <w:b/>
        </w:rPr>
        <w:t>EDUÍNO DE JESUS</w:t>
      </w:r>
      <w:r>
        <w:t>, decano dos escritores açorianos</w:t>
      </w:r>
      <w:r w:rsidR="00677D4A">
        <w:t>,</w:t>
      </w:r>
      <w:r>
        <w:t xml:space="preserve"> </w:t>
      </w:r>
      <w:r w:rsidR="00677D4A" w:rsidRPr="00677D4A">
        <w:t>cuja poesia ímpar merecia maior relevo e reconhecimento por parte de Portugal</w:t>
      </w:r>
      <w:r w:rsidR="00677D4A">
        <w:t xml:space="preserve"> </w:t>
      </w:r>
      <w:r>
        <w:t xml:space="preserve">é o </w:t>
      </w:r>
      <w:r w:rsidR="00677D4A">
        <w:t xml:space="preserve">autor </w:t>
      </w:r>
      <w:r>
        <w:t>homenageado na 3</w:t>
      </w:r>
      <w:r w:rsidR="00504267">
        <w:t>2</w:t>
      </w:r>
      <w:r>
        <w:t>ª edição do</w:t>
      </w:r>
      <w:r w:rsidR="00730869">
        <w:t xml:space="preserve">s Colóquios da Lusofonia </w:t>
      </w:r>
      <w:r>
        <w:t xml:space="preserve">que </w:t>
      </w:r>
      <w:r w:rsidR="00730869">
        <w:t>regressam a</w:t>
      </w:r>
      <w:r w:rsidR="00504267">
        <w:t xml:space="preserve"> Santa Cruz da Graciosa (Açores) de 2 a 6 de outubro 2019</w:t>
      </w:r>
      <w:r w:rsidR="00EB7A26">
        <w:t>.</w:t>
      </w:r>
    </w:p>
    <w:p w:rsidR="00EB7A26" w:rsidRDefault="00EB7A26" w:rsidP="00677D4A"/>
    <w:p w:rsidR="00950398" w:rsidRDefault="00EB7A26" w:rsidP="00677D4A">
      <w:bookmarkStart w:id="0" w:name="_GoBack"/>
      <w:bookmarkEnd w:id="0"/>
      <w:r>
        <w:t>Teremos</w:t>
      </w:r>
      <w:r w:rsidR="00950398">
        <w:t xml:space="preserve"> sessões que vão comemorar </w:t>
      </w:r>
      <w:r w:rsidR="00504267">
        <w:t xml:space="preserve">a rica literatura portuguesa (Teolinda Gersão, José Luís Peixoto) e a literatura de matriz açoriana (Joel Neto, Pedro Almeida Maia e mais 20 autores insulares) </w:t>
      </w:r>
      <w:r w:rsidR="0012377C">
        <w:t>além de muita</w:t>
      </w:r>
      <w:r w:rsidR="00950398">
        <w:t xml:space="preserve"> música</w:t>
      </w:r>
      <w:r w:rsidR="00504267">
        <w:t>, mesas redondas, apresentações literárias, um documentário de Joel Neto</w:t>
      </w:r>
      <w:r w:rsidR="00730869">
        <w:t xml:space="preserve">. </w:t>
      </w:r>
    </w:p>
    <w:p w:rsidR="004B2B74" w:rsidRDefault="004B2B74" w:rsidP="00677D4A"/>
    <w:p w:rsidR="004B2B74" w:rsidRDefault="004B2B74" w:rsidP="00677D4A">
      <w:r>
        <w:t>O cientista Félix Rodrigues é outro dos convidados especiais desta edição que reúne participantes de 12 países e regiões, incluindo Cabo Verde, Angola, Canadá, EUA.</w:t>
      </w:r>
    </w:p>
    <w:p w:rsidR="00950398" w:rsidRDefault="00950398" w:rsidP="00677D4A"/>
    <w:p w:rsidR="00950398" w:rsidRDefault="00730869" w:rsidP="00677D4A">
      <w:r>
        <w:t xml:space="preserve">O </w:t>
      </w:r>
      <w:r w:rsidR="00227C8E">
        <w:t xml:space="preserve">vasto </w:t>
      </w:r>
      <w:r>
        <w:t xml:space="preserve">programa </w:t>
      </w:r>
      <w:r w:rsidR="00227C8E">
        <w:t xml:space="preserve">que </w:t>
      </w:r>
      <w:r>
        <w:t xml:space="preserve">integra sessões científicas, </w:t>
      </w:r>
      <w:r w:rsidR="00227C8E">
        <w:t xml:space="preserve">recitais, poesia, conta com </w:t>
      </w:r>
      <w:r w:rsidR="00504267">
        <w:t>5</w:t>
      </w:r>
      <w:r>
        <w:t xml:space="preserve">0 </w:t>
      </w:r>
      <w:r w:rsidR="00227C8E">
        <w:t>participantes</w:t>
      </w:r>
      <w:r>
        <w:t xml:space="preserve">. </w:t>
      </w:r>
      <w:r w:rsidR="00950398" w:rsidRPr="00950398">
        <w:t>Este ano celebraremos os 20 anos após o referendo que deu a independência a Timor com a presença do Prémio Nobel da Paz 1996, o lusofalante</w:t>
      </w:r>
      <w:r w:rsidR="00504267">
        <w:t xml:space="preserve"> José</w:t>
      </w:r>
      <w:r w:rsidR="00950398" w:rsidRPr="00950398">
        <w:t xml:space="preserve"> Ramos Horta </w:t>
      </w:r>
      <w:r w:rsidR="00504267">
        <w:t>e</w:t>
      </w:r>
      <w:r w:rsidR="00950398" w:rsidRPr="00950398">
        <w:t xml:space="preserve"> ouviremos </w:t>
      </w:r>
      <w:r w:rsidR="004B2B74">
        <w:t xml:space="preserve">em vários recitais </w:t>
      </w:r>
      <w:r w:rsidR="00950398" w:rsidRPr="00950398">
        <w:t xml:space="preserve">a cantora timorense Piki Pereira (uma das poucas vozes femininas durante os 24 anos de ocupação indonésia) acompanhada de Mintó Deus. </w:t>
      </w:r>
    </w:p>
    <w:p w:rsidR="00677D4A" w:rsidRDefault="00677D4A" w:rsidP="00677D4A"/>
    <w:p w:rsidR="00677D4A" w:rsidRDefault="00504267" w:rsidP="00677D4A">
      <w:r>
        <w:t>A AÇORIANIDADE, como sempre, terá lugar de relevo com a maestrina e pianista, Ana Paula Andrade</w:t>
      </w:r>
      <w:r>
        <w:t xml:space="preserve">, Carolina Constância e Carina Andrade que interpretarão poetas açorianos musicados e temas do Cancioneiro e de Belmonte chega a jovem voz de Joana Carvalho </w:t>
      </w:r>
      <w:r w:rsidR="00677D4A" w:rsidRPr="00677D4A">
        <w:t xml:space="preserve">. </w:t>
      </w:r>
    </w:p>
    <w:p w:rsidR="00677D4A" w:rsidRPr="00950398" w:rsidRDefault="00677D4A" w:rsidP="00677D4A"/>
    <w:p w:rsidR="0053001D" w:rsidRDefault="00504267" w:rsidP="00677D4A">
      <w:r>
        <w:t xml:space="preserve">A presença de vintena e meia de autores açorianos </w:t>
      </w:r>
      <w:r w:rsidR="004B2B74">
        <w:t>fica a dever-se aos generosos apoios da Câmara Municipal, Direção Regional do Turismo, da Cultura e das Comunidades</w:t>
      </w:r>
      <w:r w:rsidR="00730869">
        <w:t>.</w:t>
      </w:r>
      <w:r w:rsidR="00A23B91">
        <w:t xml:space="preserve"> </w:t>
      </w:r>
    </w:p>
    <w:p w:rsidR="0053001D" w:rsidRDefault="0053001D" w:rsidP="00677D4A"/>
    <w:p w:rsidR="004B2B74" w:rsidRDefault="00677D4A" w:rsidP="00677D4A">
      <w:pPr>
        <w:rPr>
          <w:rFonts w:cs="Gisha"/>
          <w:b/>
        </w:rPr>
      </w:pPr>
      <w:r>
        <w:rPr>
          <w:rFonts w:cs="Gisha"/>
        </w:rPr>
        <w:t>A</w:t>
      </w:r>
      <w:r w:rsidR="00A23B91" w:rsidRPr="004B2A3A">
        <w:rPr>
          <w:rFonts w:cs="Gisha"/>
        </w:rPr>
        <w:t xml:space="preserve">s </w:t>
      </w:r>
      <w:r w:rsidR="00A23B91" w:rsidRPr="0007755D">
        <w:rPr>
          <w:rFonts w:cs="Gisha"/>
          <w:b/>
        </w:rPr>
        <w:t>sessões</w:t>
      </w:r>
      <w:r w:rsidR="00A23B91" w:rsidRPr="004B2A3A">
        <w:rPr>
          <w:rFonts w:cs="Gisha"/>
        </w:rPr>
        <w:t xml:space="preserve"> (palestras e sessões culturais) são </w:t>
      </w:r>
      <w:r w:rsidR="00A23B91" w:rsidRPr="0007755D">
        <w:rPr>
          <w:rFonts w:cs="Gisha"/>
          <w:b/>
        </w:rPr>
        <w:t>gratuitas e abertas ao público</w:t>
      </w:r>
      <w:r w:rsidR="004B2B74">
        <w:rPr>
          <w:rFonts w:cs="Gisha"/>
          <w:b/>
        </w:rPr>
        <w:t>, decorrendo no Centro Cultural dia 3 e as restantes na Sala de Conferências do Hotel Graciosa Resort.</w:t>
      </w:r>
    </w:p>
    <w:p w:rsidR="0012377C" w:rsidRPr="0012377C" w:rsidRDefault="00A23B91" w:rsidP="0012377C">
      <w:pPr>
        <w:rPr>
          <w:sz w:val="18"/>
          <w:szCs w:val="18"/>
        </w:rPr>
      </w:pPr>
      <w:r w:rsidRPr="004B2A3A">
        <w:t>Os almoços, jantares e passeios são reservados aos inscritos oficiais</w:t>
      </w:r>
      <w:r w:rsidR="00227C8E">
        <w:t>. O</w:t>
      </w:r>
      <w:r>
        <w:t xml:space="preserve"> programa completo pode ser consultado na página </w:t>
      </w:r>
      <w:hyperlink r:id="rId7" w:history="1">
        <w:r w:rsidR="004B2B74" w:rsidRPr="00F96F6A">
          <w:rPr>
            <w:rStyle w:val="Hyperlink"/>
          </w:rPr>
          <w:t>http://coloquios.lusofonias.net/XXXII/</w:t>
        </w:r>
      </w:hyperlink>
      <w:r w:rsidR="00677D4A">
        <w:t xml:space="preserve"> </w:t>
      </w:r>
      <w:r>
        <w:t xml:space="preserve">ou portal  </w:t>
      </w:r>
      <w:hyperlink r:id="rId8" w:history="1">
        <w:r>
          <w:rPr>
            <w:rStyle w:val="Hyperlink"/>
          </w:rPr>
          <w:t>www.lusofonias.net</w:t>
        </w:r>
      </w:hyperlink>
      <w:r>
        <w:t>.</w:t>
      </w:r>
      <w:r w:rsidR="004B2B74">
        <w:t xml:space="preserve"> </w:t>
      </w:r>
      <w:r w:rsidR="00677D4A">
        <w:t xml:space="preserve">Este </w:t>
      </w:r>
      <w:r w:rsidRPr="00D90193">
        <w:t>Colóquio ostenta pel</w:t>
      </w:r>
      <w:r>
        <w:t>o q</w:t>
      </w:r>
      <w:r w:rsidR="00677D4A">
        <w:t>uinto</w:t>
      </w:r>
      <w:r>
        <w:t xml:space="preserve"> ano consecutivo</w:t>
      </w:r>
      <w:r w:rsidRPr="00D90193">
        <w:t xml:space="preserve"> a prestigiada logomarca</w:t>
      </w:r>
      <w:r w:rsidR="00227C8E">
        <w:t xml:space="preserve"> de qualidade</w:t>
      </w:r>
      <w:r w:rsidRPr="00D90193">
        <w:t xml:space="preserve"> </w:t>
      </w:r>
      <w:r w:rsidRPr="00D90193">
        <w:rPr>
          <w:noProof/>
          <w:lang w:eastAsia="zh-CN"/>
        </w:rPr>
        <w:drawing>
          <wp:inline distT="0" distB="0" distL="0" distR="0" wp14:anchorId="4D70EB73" wp14:editId="0005779E">
            <wp:extent cx="800100" cy="565814"/>
            <wp:effectExtent l="0" t="0" r="0" b="5715"/>
            <wp:docPr id="2" name="Picture 2" descr="K:\clipart\AAAICL coloquios fotos videos slides\0001 apontadores web\bandeiras logos e mapas\AF_ACO_LOGO_P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lipart\AAAICL coloquios fotos videos slides\0001 apontadores web\bandeiras logos e mapas\AF_ACO_LOGO_P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38" cy="5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D0">
        <w:rPr>
          <w:sz w:val="18"/>
          <w:szCs w:val="18"/>
        </w:rPr>
        <w:t xml:space="preserve"> </w:t>
      </w:r>
      <w:r w:rsidR="0012377C" w:rsidRPr="0012377C">
        <w:rPr>
          <w:sz w:val="18"/>
          <w:szCs w:val="18"/>
        </w:rPr>
        <w:t xml:space="preserve">Uma organização AICL - Associação Internacional dos Colóquios da Lusofonia, </w:t>
      </w:r>
      <w:r w:rsidR="0012377C">
        <w:rPr>
          <w:sz w:val="18"/>
          <w:szCs w:val="18"/>
        </w:rPr>
        <w:t>com</w:t>
      </w:r>
      <w:r w:rsidR="0012377C" w:rsidRPr="0012377C">
        <w:rPr>
          <w:sz w:val="18"/>
          <w:szCs w:val="18"/>
        </w:rPr>
        <w:t xml:space="preserve"> patrocínio da</w:t>
      </w:r>
      <w:r w:rsidR="004B2B74">
        <w:rPr>
          <w:sz w:val="18"/>
          <w:szCs w:val="18"/>
        </w:rPr>
        <w:t xml:space="preserve"> Câmara Municipal de Santa Cruz da Graciosa</w:t>
      </w:r>
      <w:r w:rsidR="0012377C" w:rsidRPr="0012377C">
        <w:rPr>
          <w:sz w:val="18"/>
          <w:szCs w:val="18"/>
        </w:rPr>
        <w:t>).</w:t>
      </w:r>
    </w:p>
    <w:p w:rsidR="00730869" w:rsidRDefault="00730869" w:rsidP="00677D4A"/>
    <w:p w:rsidR="00EB7A26" w:rsidRDefault="00EB7A26" w:rsidP="00677D4A">
      <w:r>
        <w:rPr>
          <w:noProof/>
        </w:rPr>
        <w:drawing>
          <wp:inline distT="0" distB="0" distL="0" distR="0">
            <wp:extent cx="5943600" cy="428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rocini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A26" w:rsidRPr="00EB7A26" w:rsidRDefault="00EB7A26" w:rsidP="00EB7A26">
      <w:pPr>
        <w:tabs>
          <w:tab w:val="clear" w:pos="4680"/>
        </w:tabs>
        <w:jc w:val="left"/>
        <w:rPr>
          <w:rFonts w:eastAsia="Times New Roman" w:cs="Times New Roman"/>
          <w:color w:val="003333"/>
          <w:sz w:val="16"/>
          <w:szCs w:val="16"/>
          <w:lang w:eastAsia="en-GB"/>
        </w:rPr>
      </w:pPr>
      <w:r w:rsidRPr="00EB7A26">
        <w:rPr>
          <w:rFonts w:ascii="Tahoma" w:eastAsia="Times New Roman" w:hAnsi="Tahoma" w:cs="Tahoma"/>
          <w:color w:val="003333"/>
          <w:sz w:val="16"/>
          <w:szCs w:val="16"/>
          <w:shd w:val="clear" w:color="auto" w:fill="FFFFFF"/>
          <w:lang w:eastAsia="en-GB"/>
        </w:rPr>
        <w:t>A</w:t>
      </w:r>
      <w:r w:rsidRPr="00EB7A26">
        <w:rPr>
          <w:rFonts w:ascii="Tahoma" w:eastAsia="Times New Roman" w:hAnsi="Tahoma" w:cs="Tahoma"/>
          <w:i/>
          <w:iCs/>
          <w:color w:val="003333"/>
          <w:sz w:val="16"/>
          <w:szCs w:val="16"/>
          <w:shd w:val="clear" w:color="auto" w:fill="FFFFFF"/>
          <w:lang w:eastAsia="en-GB"/>
        </w:rPr>
        <w:t> Lusofonia é uma capela sistina inacabada; é comer vatapá e goiabada, um pastel de bacalhau ou cachupa, regados</w:t>
      </w:r>
    </w:p>
    <w:p w:rsidR="00EB7A26" w:rsidRPr="00EB7A26" w:rsidRDefault="00EB7A26" w:rsidP="00EB7A26">
      <w:pPr>
        <w:tabs>
          <w:tab w:val="clear" w:pos="4680"/>
        </w:tabs>
        <w:jc w:val="left"/>
        <w:rPr>
          <w:rFonts w:eastAsia="Times New Roman" w:cs="Times New Roman"/>
          <w:color w:val="003333"/>
          <w:sz w:val="16"/>
          <w:szCs w:val="16"/>
          <w:lang w:eastAsia="en-GB"/>
        </w:rPr>
      </w:pPr>
      <w:r w:rsidRPr="00EB7A26">
        <w:rPr>
          <w:rFonts w:ascii="Tahoma" w:eastAsia="Times New Roman" w:hAnsi="Tahoma" w:cs="Tahoma"/>
          <w:i/>
          <w:iCs/>
          <w:color w:val="003333"/>
          <w:sz w:val="16"/>
          <w:szCs w:val="16"/>
          <w:shd w:val="clear" w:color="auto" w:fill="FFFFFF"/>
          <w:lang w:eastAsia="en-GB"/>
        </w:rPr>
        <w:t>com a timorense tuaka ao ritmo do samba ou marrabenta; voltar a Goa com Paulo Varela Gomes, andar descalço no B</w:t>
      </w:r>
    </w:p>
    <w:p w:rsidR="00EB7A26" w:rsidRPr="00EB7A26" w:rsidRDefault="00EB7A26" w:rsidP="00EB7A26">
      <w:pPr>
        <w:tabs>
          <w:tab w:val="clear" w:pos="4680"/>
        </w:tabs>
        <w:jc w:val="left"/>
        <w:rPr>
          <w:rFonts w:eastAsia="Times New Roman" w:cs="Times New Roman"/>
          <w:color w:val="003333"/>
          <w:sz w:val="16"/>
          <w:szCs w:val="16"/>
          <w:lang w:eastAsia="en-GB"/>
        </w:rPr>
      </w:pPr>
      <w:proofErr w:type="spellStart"/>
      <w:r w:rsidRPr="00EB7A26">
        <w:rPr>
          <w:rFonts w:ascii="Tahoma" w:eastAsia="Times New Roman" w:hAnsi="Tahoma" w:cs="Tahoma"/>
          <w:i/>
          <w:iCs/>
          <w:color w:val="003333"/>
          <w:sz w:val="16"/>
          <w:szCs w:val="16"/>
          <w:shd w:val="clear" w:color="auto" w:fill="FFFFFF"/>
          <w:lang w:eastAsia="en-GB"/>
        </w:rPr>
        <w:t>ilene</w:t>
      </w:r>
      <w:proofErr w:type="spellEnd"/>
      <w:r w:rsidRPr="00EB7A26">
        <w:rPr>
          <w:rFonts w:ascii="Tahoma" w:eastAsia="Times New Roman" w:hAnsi="Tahoma" w:cs="Tahoma"/>
          <w:i/>
          <w:iCs/>
          <w:color w:val="003333"/>
          <w:sz w:val="16"/>
          <w:szCs w:val="16"/>
          <w:shd w:val="clear" w:color="auto" w:fill="FFFFFF"/>
          <w:lang w:eastAsia="en-GB"/>
        </w:rPr>
        <w:t xml:space="preserve"> com as Vozes anoitecidas de Mia Couto, rever os musseques da Luuanda com Luandino Vieira, curtir a morabeza </w:t>
      </w:r>
    </w:p>
    <w:p w:rsidR="00EB7A26" w:rsidRPr="00EB7A26" w:rsidRDefault="00EB7A26" w:rsidP="00EB7A26">
      <w:pPr>
        <w:tabs>
          <w:tab w:val="clear" w:pos="4680"/>
        </w:tabs>
        <w:jc w:val="left"/>
        <w:rPr>
          <w:rFonts w:eastAsia="Times New Roman" w:cs="Times New Roman"/>
          <w:color w:val="003333"/>
          <w:sz w:val="16"/>
          <w:szCs w:val="16"/>
          <w:lang w:eastAsia="en-GB"/>
        </w:rPr>
      </w:pPr>
      <w:r w:rsidRPr="00EB7A26">
        <w:rPr>
          <w:rFonts w:ascii="Tahoma" w:eastAsia="Times New Roman" w:hAnsi="Tahoma" w:cs="Tahoma"/>
          <w:i/>
          <w:iCs/>
          <w:color w:val="003333"/>
          <w:sz w:val="16"/>
          <w:szCs w:val="16"/>
          <w:shd w:val="clear" w:color="auto" w:fill="FFFFFF"/>
          <w:lang w:eastAsia="en-GB"/>
        </w:rPr>
        <w:t>cabo-verdiana ao som De boca a barlavento de Corsino Fontes, ouvir patuá no Teatro D. Pedro IV na obra de Henrique</w:t>
      </w:r>
    </w:p>
    <w:p w:rsidR="00EB7A26" w:rsidRPr="00EB7A26" w:rsidRDefault="00EB7A26" w:rsidP="00EB7A26">
      <w:pPr>
        <w:tabs>
          <w:tab w:val="clear" w:pos="4680"/>
        </w:tabs>
        <w:jc w:val="left"/>
        <w:rPr>
          <w:rFonts w:eastAsia="Times New Roman" w:cs="Times New Roman"/>
          <w:color w:val="003333"/>
          <w:sz w:val="16"/>
          <w:szCs w:val="16"/>
          <w:lang w:eastAsia="en-GB"/>
        </w:rPr>
      </w:pPr>
      <w:r w:rsidRPr="00EB7A26">
        <w:rPr>
          <w:rFonts w:ascii="Tahoma" w:eastAsia="Times New Roman" w:hAnsi="Tahoma" w:cs="Tahoma"/>
          <w:i/>
          <w:iCs/>
          <w:color w:val="003333"/>
          <w:sz w:val="16"/>
          <w:szCs w:val="16"/>
          <w:shd w:val="clear" w:color="auto" w:fill="FFFFFF"/>
          <w:lang w:eastAsia="en-GB"/>
        </w:rPr>
        <w:t> de Senna-Fernandes, e na poesia de  Camilo Pessanha; saborear a bebinca timorense em plena Areia Branca ao som</w:t>
      </w:r>
    </w:p>
    <w:p w:rsidR="00EB7A26" w:rsidRPr="00EB7A26" w:rsidRDefault="00EB7A26" w:rsidP="00EB7A26">
      <w:pPr>
        <w:tabs>
          <w:tab w:val="clear" w:pos="4680"/>
        </w:tabs>
        <w:jc w:val="left"/>
        <w:rPr>
          <w:rFonts w:eastAsia="Times New Roman" w:cs="Times New Roman"/>
          <w:color w:val="003333"/>
          <w:sz w:val="16"/>
          <w:szCs w:val="16"/>
          <w:lang w:eastAsia="en-GB"/>
        </w:rPr>
      </w:pPr>
      <w:r w:rsidRPr="00EB7A26">
        <w:rPr>
          <w:rFonts w:ascii="Tahoma" w:eastAsia="Times New Roman" w:hAnsi="Tahoma" w:cs="Tahoma"/>
          <w:i/>
          <w:iCs/>
          <w:color w:val="003333"/>
          <w:sz w:val="16"/>
          <w:szCs w:val="16"/>
          <w:shd w:val="clear" w:color="auto" w:fill="FFFFFF"/>
          <w:lang w:eastAsia="en-GB"/>
        </w:rPr>
        <w:t> das palavras de  Francisco  Borja da Costa e Fernando Sylvan, atravessar a açoriana Atlântida com mil e um autores</w:t>
      </w:r>
    </w:p>
    <w:p w:rsidR="00EB7A26" w:rsidRPr="00EB7A26" w:rsidRDefault="00EB7A26" w:rsidP="00EB7A26">
      <w:pPr>
        <w:tabs>
          <w:tab w:val="clear" w:pos="4680"/>
        </w:tabs>
        <w:jc w:val="left"/>
        <w:rPr>
          <w:rFonts w:eastAsia="Times New Roman" w:cs="Times New Roman"/>
          <w:color w:val="003333"/>
          <w:sz w:val="16"/>
          <w:szCs w:val="16"/>
          <w:lang w:eastAsia="en-GB"/>
        </w:rPr>
      </w:pPr>
      <w:r w:rsidRPr="00EB7A26">
        <w:rPr>
          <w:rFonts w:ascii="Tahoma" w:eastAsia="Times New Roman" w:hAnsi="Tahoma" w:cs="Tahoma"/>
          <w:i/>
          <w:iCs/>
          <w:color w:val="003333"/>
          <w:sz w:val="16"/>
          <w:szCs w:val="16"/>
          <w:shd w:val="clear" w:color="auto" w:fill="FFFFFF"/>
          <w:lang w:eastAsia="en-GB"/>
        </w:rPr>
        <w:t> telúricos, reencontrar em Salvador da Bahia a ginga africana, os sabores do mufete de especiarias da Amazónia,</w:t>
      </w:r>
    </w:p>
    <w:p w:rsidR="00EB7A26" w:rsidRPr="00EB7A26" w:rsidRDefault="00EB7A26" w:rsidP="00EB7A26">
      <w:pPr>
        <w:tabs>
          <w:tab w:val="clear" w:pos="4680"/>
        </w:tabs>
        <w:jc w:val="left"/>
        <w:rPr>
          <w:rFonts w:eastAsia="Times New Roman" w:cs="Times New Roman"/>
          <w:color w:val="003333"/>
          <w:sz w:val="16"/>
          <w:szCs w:val="16"/>
          <w:lang w:eastAsia="en-GB"/>
        </w:rPr>
      </w:pPr>
      <w:r w:rsidRPr="00EB7A26">
        <w:rPr>
          <w:rFonts w:ascii="Tahoma" w:eastAsia="Times New Roman" w:hAnsi="Tahoma" w:cs="Tahoma"/>
          <w:i/>
          <w:iCs/>
          <w:color w:val="003333"/>
          <w:sz w:val="16"/>
          <w:szCs w:val="16"/>
          <w:shd w:val="clear" w:color="auto" w:fill="FFFFFF"/>
          <w:lang w:eastAsia="en-GB"/>
        </w:rPr>
        <w:t>aprender candomblé e venerar Iemanjá, visitar  as igrejas e casas coloridas de Ouro Preto, Olinda, Mariana, Paraty,</w:t>
      </w:r>
    </w:p>
    <w:p w:rsidR="00EB7A26" w:rsidRPr="00EB7A26" w:rsidRDefault="00EB7A26" w:rsidP="00EB7A26">
      <w:pPr>
        <w:tabs>
          <w:tab w:val="clear" w:pos="4680"/>
        </w:tabs>
        <w:jc w:val="left"/>
        <w:rPr>
          <w:rFonts w:eastAsia="Times New Roman" w:cs="Times New Roman"/>
          <w:color w:val="003333"/>
          <w:sz w:val="16"/>
          <w:szCs w:val="16"/>
          <w:lang w:eastAsia="en-GB"/>
        </w:rPr>
      </w:pPr>
      <w:r w:rsidRPr="00EB7A26">
        <w:rPr>
          <w:rFonts w:ascii="Tahoma" w:eastAsia="Times New Roman" w:hAnsi="Tahoma" w:cs="Tahoma"/>
          <w:i/>
          <w:iCs/>
          <w:color w:val="003333"/>
          <w:sz w:val="16"/>
          <w:szCs w:val="16"/>
          <w:shd w:val="clear" w:color="auto" w:fill="FFFFFF"/>
          <w:lang w:eastAsia="en-GB"/>
        </w:rPr>
        <w:t>Diamantina, e sentir algo que não se explica em Malaca, nos burghers do Sri Lanka, em Korlai ou no bairro dos Tugus</w:t>
      </w:r>
    </w:p>
    <w:p w:rsidR="00EB7A26" w:rsidRPr="00EB7A26" w:rsidRDefault="00EB7A26" w:rsidP="00EB7A26">
      <w:pPr>
        <w:tabs>
          <w:tab w:val="clear" w:pos="4680"/>
        </w:tabs>
        <w:jc w:val="left"/>
        <w:rPr>
          <w:rFonts w:eastAsia="Times New Roman" w:cs="Times New Roman"/>
          <w:color w:val="003333"/>
          <w:sz w:val="16"/>
          <w:szCs w:val="16"/>
          <w:lang w:eastAsia="en-GB"/>
        </w:rPr>
      </w:pPr>
      <w:r w:rsidRPr="00EB7A26">
        <w:rPr>
          <w:rFonts w:ascii="Tahoma" w:eastAsia="Times New Roman" w:hAnsi="Tahoma" w:cs="Tahoma"/>
          <w:i/>
          <w:iCs/>
          <w:color w:val="003333"/>
          <w:sz w:val="16"/>
          <w:szCs w:val="16"/>
          <w:shd w:val="clear" w:color="auto" w:fill="FFFFFF"/>
          <w:lang w:eastAsia="en-GB"/>
        </w:rPr>
        <w:t>em Jacarta. É esta a nossa lusofonia (Chrys Chrystello abril 2019)</w:t>
      </w:r>
    </w:p>
    <w:p w:rsidR="00EB7A26" w:rsidRPr="00EB7A26" w:rsidRDefault="00EB7A26" w:rsidP="00EB7A26">
      <w:pPr>
        <w:rPr>
          <w:sz w:val="16"/>
          <w:szCs w:val="16"/>
        </w:rPr>
      </w:pPr>
    </w:p>
    <w:sectPr w:rsidR="00EB7A26" w:rsidRPr="00EB7A26" w:rsidSect="002A1F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1028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EF1" w:rsidRDefault="00DB7EF1" w:rsidP="00677D4A">
      <w:r>
        <w:separator/>
      </w:r>
    </w:p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</w:endnote>
  <w:endnote w:type="continuationSeparator" w:id="0">
    <w:p w:rsidR="00DB7EF1" w:rsidRDefault="00DB7EF1" w:rsidP="00677D4A">
      <w:r>
        <w:continuationSeparator/>
      </w:r>
    </w:p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BE" w:rsidRDefault="008204BE" w:rsidP="00677D4A"/>
  <w:p w:rsidR="008204BE" w:rsidRDefault="008204BE" w:rsidP="00677D4A"/>
  <w:p w:rsidR="008204BE" w:rsidRDefault="008204BE" w:rsidP="00677D4A"/>
  <w:p w:rsidR="008204BE" w:rsidRDefault="008204BE" w:rsidP="00677D4A"/>
  <w:p w:rsidR="008204BE" w:rsidRDefault="008204BE" w:rsidP="00677D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BE" w:rsidRPr="00677D4A" w:rsidRDefault="00677D4A" w:rsidP="00677D4A">
    <w:pPr>
      <w:pStyle w:val="Footer"/>
    </w:pPr>
    <w:r>
      <w:t xml:space="preserve">12/03/2019    </w:t>
    </w:r>
    <w:hyperlink r:id="rId1" w:history="1">
      <w:r w:rsidRPr="002E2692">
        <w:rPr>
          <w:rStyle w:val="Hyperlink"/>
        </w:rPr>
        <w:t>http://coloquios.lusofonias.net/XXXI/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EF1" w:rsidRDefault="00DB7EF1" w:rsidP="00677D4A">
      <w:r>
        <w:separator/>
      </w:r>
    </w:p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</w:footnote>
  <w:footnote w:type="continuationSeparator" w:id="0">
    <w:p w:rsidR="00DB7EF1" w:rsidRDefault="00DB7EF1" w:rsidP="00677D4A">
      <w:r>
        <w:continuationSeparator/>
      </w:r>
    </w:p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  <w:p w:rsidR="00DB7EF1" w:rsidRDefault="00DB7EF1" w:rsidP="00677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4BE" w:rsidRDefault="008204BE" w:rsidP="00677D4A"/>
  <w:p w:rsidR="008204BE" w:rsidRDefault="008204BE" w:rsidP="00677D4A"/>
  <w:p w:rsidR="008204BE" w:rsidRDefault="008204BE" w:rsidP="00677D4A"/>
  <w:p w:rsidR="008204BE" w:rsidRDefault="008204BE" w:rsidP="00677D4A"/>
  <w:p w:rsidR="008204BE" w:rsidRDefault="008204BE" w:rsidP="00677D4A"/>
  <w:p w:rsidR="008204BE" w:rsidRDefault="008204BE" w:rsidP="00677D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E32" w:rsidRDefault="008204BE" w:rsidP="00677D4A">
    <w:pPr>
      <w:pStyle w:val="Heading1"/>
      <w:rPr>
        <w:rStyle w:val="Hyperlink"/>
        <w:sz w:val="16"/>
        <w:szCs w:val="16"/>
      </w:rPr>
    </w:pPr>
    <w:r>
      <w:rPr>
        <w:noProof/>
        <w:lang w:eastAsia="zh-CN"/>
      </w:rPr>
      <w:drawing>
        <wp:inline distT="0" distB="0" distL="0" distR="0" wp14:anchorId="783F2EBD" wp14:editId="2AF0FFA6">
          <wp:extent cx="552450" cy="55245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qui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3A67">
      <w:rPr>
        <w:sz w:val="20"/>
      </w:rPr>
      <w:fldChar w:fldCharType="begin"/>
    </w:r>
    <w:r w:rsidRPr="000F3A67">
      <w:rPr>
        <w:sz w:val="20"/>
      </w:rPr>
      <w:instrText xml:space="preserve"> MACROBUTTON  AbrirOuFecharParáAbaixo "COLÓQUIOS DA LUSOFONIA - AICL" </w:instrText>
    </w:r>
    <w:r w:rsidRPr="000F3A67">
      <w:rPr>
        <w:sz w:val="20"/>
      </w:rPr>
      <w:fldChar w:fldCharType="end"/>
    </w:r>
    <w:hyperlink r:id="rId2" w:history="1">
      <w:r w:rsidRPr="000F3A67">
        <w:rPr>
          <w:rStyle w:val="Hyperlink"/>
          <w:sz w:val="16"/>
          <w:szCs w:val="16"/>
        </w:rPr>
        <w:t>Lusofonia.aicl@gmail.com</w:t>
      </w:r>
    </w:hyperlink>
    <w:r w:rsidRPr="000F3A67">
      <w:rPr>
        <w:b/>
      </w:rPr>
      <w:t xml:space="preserve"> </w:t>
    </w:r>
    <w:r w:rsidRPr="00D775D9">
      <w:rPr>
        <w:b/>
        <w:sz w:val="18"/>
        <w:szCs w:val="18"/>
      </w:rPr>
      <w:t>AICL:</w:t>
    </w:r>
    <w:r w:rsidRPr="000F3A67">
      <w:rPr>
        <w:b/>
      </w:rPr>
      <w:t xml:space="preserve"> </w:t>
    </w:r>
    <w:hyperlink r:id="rId3" w:history="1">
      <w:r w:rsidRPr="000F3A67">
        <w:rPr>
          <w:rStyle w:val="Hyperlink"/>
          <w:sz w:val="16"/>
          <w:szCs w:val="16"/>
        </w:rPr>
        <w:t>www.lusofonias.net</w:t>
      </w:r>
    </w:hyperlink>
  </w:p>
  <w:p w:rsidR="008204BE" w:rsidRPr="006E3656" w:rsidRDefault="00DB7EF1" w:rsidP="00677D4A">
    <w:pPr>
      <w:pStyle w:val="Heading1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3A" w:rsidRDefault="008D292C" w:rsidP="00677D4A">
    <w:pPr>
      <w:pStyle w:val="Header"/>
    </w:pPr>
    <w:r w:rsidRPr="008D292C">
      <w:rPr>
        <w:noProof/>
        <w:lang w:eastAsia="zh-CN"/>
      </w:rPr>
      <w:drawing>
        <wp:inline distT="0" distB="0" distL="0" distR="0" wp14:anchorId="4D63C5C2" wp14:editId="07A68A5B">
          <wp:extent cx="371475" cy="3714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qui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06" cy="37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292C">
      <w:fldChar w:fldCharType="begin"/>
    </w:r>
    <w:r w:rsidRPr="008D292C">
      <w:instrText xml:space="preserve"> MACROBUTTON  AbrirOuFecharParáAbaixo "COLÓQUIOS DA LUSOFONIA - AICL" </w:instrText>
    </w:r>
    <w:r w:rsidRPr="008D292C">
      <w:fldChar w:fldCharType="end"/>
    </w:r>
    <w:r w:rsidRPr="008D292C">
      <w:rPr>
        <w:b/>
      </w:rPr>
      <w:t xml:space="preserve"> </w:t>
    </w:r>
    <w:hyperlink r:id="rId2" w:history="1">
      <w:r w:rsidRPr="008D292C">
        <w:rPr>
          <w:rStyle w:val="Hyperlink"/>
        </w:rPr>
        <w:t>www.lusofonias.net</w:t>
      </w:r>
    </w:hyperlink>
    <w:r w:rsidR="004B2A3A">
      <w:rPr>
        <w:rStyle w:val="Hyperlink"/>
      </w:rPr>
      <w:t xml:space="preserve">, </w:t>
    </w:r>
    <w:r w:rsidRPr="008D292C">
      <w:t xml:space="preserve"> </w:t>
    </w:r>
  </w:p>
  <w:p w:rsidR="008D292C" w:rsidRDefault="004B2A3A" w:rsidP="00677D4A">
    <w:pPr>
      <w:pStyle w:val="Header"/>
    </w:pPr>
    <w:r>
      <w:t>Contacto</w:t>
    </w:r>
    <w:r w:rsidR="00EB7A26">
      <w:t xml:space="preserve"> </w:t>
    </w:r>
    <w:r w:rsidR="00EB7A26">
      <w:rPr>
        <w:rStyle w:val="Hyperlink"/>
      </w:rPr>
      <w:t>até 1.10.2019</w:t>
    </w:r>
    <w:r>
      <w:t xml:space="preserve">: </w:t>
    </w:r>
    <w:r w:rsidR="008D292C" w:rsidRPr="008D292C">
      <w:t xml:space="preserve">CHRYS CHRYSTELLO (Dr) Presidente da Direção da AICL e da Comissão Executiva </w:t>
    </w:r>
  </w:p>
  <w:p w:rsidR="004B2A3A" w:rsidRPr="004B2A3A" w:rsidRDefault="008D292C" w:rsidP="00677D4A">
    <w:pPr>
      <w:pStyle w:val="Header"/>
    </w:pPr>
    <w:r w:rsidRPr="004B2A3A">
      <w:t xml:space="preserve">(+351) 91 928 7816 / 91 1000 465 /91 675 5 </w:t>
    </w:r>
    <w:r w:rsidR="004B2A3A" w:rsidRPr="004B2A3A">
      <w:t>675 (</w:t>
    </w:r>
    <w:hyperlink r:id="rId3" w:history="1">
      <w:r w:rsidR="004B2A3A" w:rsidRPr="004B2A3A">
        <w:rPr>
          <w:rStyle w:val="Hyperlink"/>
        </w:rPr>
        <w:t>lusofonias@lusofonias.net</w:t>
      </w:r>
    </w:hyperlink>
    <w:r w:rsidR="006F3EAB">
      <w:rPr>
        <w:rStyle w:val="Hyperlin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53622B8"/>
    <w:multiLevelType w:val="hybridMultilevel"/>
    <w:tmpl w:val="2E4095D2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0BC2"/>
    <w:multiLevelType w:val="hybridMultilevel"/>
    <w:tmpl w:val="9D1CB1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6606"/>
    <w:multiLevelType w:val="hybridMultilevel"/>
    <w:tmpl w:val="9700411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45E1A"/>
    <w:multiLevelType w:val="multilevel"/>
    <w:tmpl w:val="29724716"/>
    <w:lvl w:ilvl="0">
      <w:start w:val="1"/>
      <w:numFmt w:val="decimal"/>
      <w:pStyle w:val="StyleHeader2TopSinglesolidlineViolet1ptLinewidt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EF826BA"/>
    <w:multiLevelType w:val="hybridMultilevel"/>
    <w:tmpl w:val="BE28BAF2"/>
    <w:lvl w:ilvl="0" w:tplc="695C5E2C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97" w:hanging="360"/>
      </w:pPr>
    </w:lvl>
    <w:lvl w:ilvl="2" w:tplc="0816001B" w:tentative="1">
      <w:start w:val="1"/>
      <w:numFmt w:val="lowerRoman"/>
      <w:lvlText w:val="%3."/>
      <w:lvlJc w:val="right"/>
      <w:pPr>
        <w:ind w:left="2217" w:hanging="180"/>
      </w:pPr>
    </w:lvl>
    <w:lvl w:ilvl="3" w:tplc="0816000F" w:tentative="1">
      <w:start w:val="1"/>
      <w:numFmt w:val="decimal"/>
      <w:lvlText w:val="%4."/>
      <w:lvlJc w:val="left"/>
      <w:pPr>
        <w:ind w:left="2937" w:hanging="360"/>
      </w:pPr>
    </w:lvl>
    <w:lvl w:ilvl="4" w:tplc="08160019" w:tentative="1">
      <w:start w:val="1"/>
      <w:numFmt w:val="lowerLetter"/>
      <w:lvlText w:val="%5."/>
      <w:lvlJc w:val="left"/>
      <w:pPr>
        <w:ind w:left="3657" w:hanging="360"/>
      </w:pPr>
    </w:lvl>
    <w:lvl w:ilvl="5" w:tplc="0816001B" w:tentative="1">
      <w:start w:val="1"/>
      <w:numFmt w:val="lowerRoman"/>
      <w:lvlText w:val="%6."/>
      <w:lvlJc w:val="right"/>
      <w:pPr>
        <w:ind w:left="4377" w:hanging="180"/>
      </w:pPr>
    </w:lvl>
    <w:lvl w:ilvl="6" w:tplc="0816000F" w:tentative="1">
      <w:start w:val="1"/>
      <w:numFmt w:val="decimal"/>
      <w:lvlText w:val="%7."/>
      <w:lvlJc w:val="left"/>
      <w:pPr>
        <w:ind w:left="5097" w:hanging="360"/>
      </w:pPr>
    </w:lvl>
    <w:lvl w:ilvl="7" w:tplc="08160019" w:tentative="1">
      <w:start w:val="1"/>
      <w:numFmt w:val="lowerLetter"/>
      <w:lvlText w:val="%8."/>
      <w:lvlJc w:val="left"/>
      <w:pPr>
        <w:ind w:left="5817" w:hanging="360"/>
      </w:pPr>
    </w:lvl>
    <w:lvl w:ilvl="8" w:tplc="08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D77C26"/>
    <w:multiLevelType w:val="hybridMultilevel"/>
    <w:tmpl w:val="272AD808"/>
    <w:lvl w:ilvl="0" w:tplc="2AF8DC82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E728E"/>
    <w:multiLevelType w:val="hybridMultilevel"/>
    <w:tmpl w:val="F0C66784"/>
    <w:lvl w:ilvl="0" w:tplc="D9C604E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F1BD3"/>
    <w:multiLevelType w:val="multilevel"/>
    <w:tmpl w:val="680E3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2D02"/>
    <w:multiLevelType w:val="hybridMultilevel"/>
    <w:tmpl w:val="AEE4D9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876B9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75237E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 w15:restartNumberingAfterBreak="0">
    <w:nsid w:val="5F1F6BB8"/>
    <w:multiLevelType w:val="multilevel"/>
    <w:tmpl w:val="90848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FF66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66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F660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color w:val="FF66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F66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color w:val="FF66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F66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FF6600"/>
      </w:rPr>
    </w:lvl>
  </w:abstractNum>
  <w:abstractNum w:abstractNumId="17" w15:restartNumberingAfterBreak="0">
    <w:nsid w:val="60FD2132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 w15:restartNumberingAfterBreak="0">
    <w:nsid w:val="6BC357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4"/>
  </w:num>
  <w:num w:numId="5">
    <w:abstractNumId w:val="0"/>
  </w:num>
  <w:num w:numId="6">
    <w:abstractNumId w:val="4"/>
  </w:num>
  <w:num w:numId="7">
    <w:abstractNumId w:val="8"/>
  </w:num>
  <w:num w:numId="8">
    <w:abstractNumId w:val="17"/>
  </w:num>
  <w:num w:numId="9">
    <w:abstractNumId w:val="5"/>
  </w:num>
  <w:num w:numId="10">
    <w:abstractNumId w:val="15"/>
  </w:num>
  <w:num w:numId="11">
    <w:abstractNumId w:val="18"/>
  </w:num>
  <w:num w:numId="12">
    <w:abstractNumId w:val="6"/>
  </w:num>
  <w:num w:numId="13">
    <w:abstractNumId w:val="1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2"/>
  </w:num>
  <w:num w:numId="19">
    <w:abstractNumId w:val="9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2NDU3MTe0tDQ2NTNQ0lEKTi0uzszPAykwrAUAwbc3BCwAAAA="/>
  </w:docVars>
  <w:rsids>
    <w:rsidRoot w:val="00A4325A"/>
    <w:rsid w:val="0003120C"/>
    <w:rsid w:val="000417E0"/>
    <w:rsid w:val="000429D3"/>
    <w:rsid w:val="00042D40"/>
    <w:rsid w:val="00051EC4"/>
    <w:rsid w:val="00060B60"/>
    <w:rsid w:val="0006149B"/>
    <w:rsid w:val="000641A2"/>
    <w:rsid w:val="00064E3D"/>
    <w:rsid w:val="0007755D"/>
    <w:rsid w:val="000A1C2C"/>
    <w:rsid w:val="000A56D0"/>
    <w:rsid w:val="000B37F8"/>
    <w:rsid w:val="000F3A67"/>
    <w:rsid w:val="00103966"/>
    <w:rsid w:val="00116DBA"/>
    <w:rsid w:val="0012377C"/>
    <w:rsid w:val="00143B45"/>
    <w:rsid w:val="001668A9"/>
    <w:rsid w:val="00173770"/>
    <w:rsid w:val="00186425"/>
    <w:rsid w:val="00186FAF"/>
    <w:rsid w:val="001872AC"/>
    <w:rsid w:val="001936AF"/>
    <w:rsid w:val="001F0207"/>
    <w:rsid w:val="001F2B26"/>
    <w:rsid w:val="00210E48"/>
    <w:rsid w:val="0022134C"/>
    <w:rsid w:val="00227C8E"/>
    <w:rsid w:val="00244007"/>
    <w:rsid w:val="00244162"/>
    <w:rsid w:val="0027573E"/>
    <w:rsid w:val="00296E03"/>
    <w:rsid w:val="002A1F29"/>
    <w:rsid w:val="002B174B"/>
    <w:rsid w:val="002B3E99"/>
    <w:rsid w:val="002D5665"/>
    <w:rsid w:val="002D6D42"/>
    <w:rsid w:val="002D7897"/>
    <w:rsid w:val="002F04D1"/>
    <w:rsid w:val="002F57E6"/>
    <w:rsid w:val="0032747A"/>
    <w:rsid w:val="0032774B"/>
    <w:rsid w:val="00330A6F"/>
    <w:rsid w:val="00334AE4"/>
    <w:rsid w:val="0035342B"/>
    <w:rsid w:val="00356463"/>
    <w:rsid w:val="00361D49"/>
    <w:rsid w:val="003733C2"/>
    <w:rsid w:val="00397B7C"/>
    <w:rsid w:val="003C2B2F"/>
    <w:rsid w:val="003D14E8"/>
    <w:rsid w:val="00403B8A"/>
    <w:rsid w:val="00420EED"/>
    <w:rsid w:val="00432E47"/>
    <w:rsid w:val="00436891"/>
    <w:rsid w:val="0046554C"/>
    <w:rsid w:val="00474A68"/>
    <w:rsid w:val="00497612"/>
    <w:rsid w:val="004B2A3A"/>
    <w:rsid w:val="004B2B74"/>
    <w:rsid w:val="004D284E"/>
    <w:rsid w:val="004F5BAB"/>
    <w:rsid w:val="00504267"/>
    <w:rsid w:val="00512DBF"/>
    <w:rsid w:val="00526E5B"/>
    <w:rsid w:val="0053001D"/>
    <w:rsid w:val="00534009"/>
    <w:rsid w:val="00543E19"/>
    <w:rsid w:val="005448E4"/>
    <w:rsid w:val="005572A0"/>
    <w:rsid w:val="00565423"/>
    <w:rsid w:val="00570348"/>
    <w:rsid w:val="00594449"/>
    <w:rsid w:val="005C2A71"/>
    <w:rsid w:val="005C3CEE"/>
    <w:rsid w:val="005C5730"/>
    <w:rsid w:val="005E5499"/>
    <w:rsid w:val="005F01A8"/>
    <w:rsid w:val="005F2570"/>
    <w:rsid w:val="005F78A4"/>
    <w:rsid w:val="00612C17"/>
    <w:rsid w:val="006163F1"/>
    <w:rsid w:val="00621773"/>
    <w:rsid w:val="006359C1"/>
    <w:rsid w:val="00645288"/>
    <w:rsid w:val="00646C54"/>
    <w:rsid w:val="006768E3"/>
    <w:rsid w:val="00677D4A"/>
    <w:rsid w:val="00683C34"/>
    <w:rsid w:val="0069660B"/>
    <w:rsid w:val="006A39EF"/>
    <w:rsid w:val="006C6A2C"/>
    <w:rsid w:val="006E3656"/>
    <w:rsid w:val="006F3EAB"/>
    <w:rsid w:val="006F7140"/>
    <w:rsid w:val="006F7685"/>
    <w:rsid w:val="007075DD"/>
    <w:rsid w:val="00730869"/>
    <w:rsid w:val="00740FD9"/>
    <w:rsid w:val="00753BC8"/>
    <w:rsid w:val="00754ABD"/>
    <w:rsid w:val="007846E6"/>
    <w:rsid w:val="007901D8"/>
    <w:rsid w:val="007921D4"/>
    <w:rsid w:val="007938E7"/>
    <w:rsid w:val="007A5A51"/>
    <w:rsid w:val="007A6D7F"/>
    <w:rsid w:val="007B42A9"/>
    <w:rsid w:val="007C60D7"/>
    <w:rsid w:val="007E6DF8"/>
    <w:rsid w:val="0080492F"/>
    <w:rsid w:val="008204BE"/>
    <w:rsid w:val="008403C3"/>
    <w:rsid w:val="00841567"/>
    <w:rsid w:val="00844FAB"/>
    <w:rsid w:val="0085010E"/>
    <w:rsid w:val="008505F3"/>
    <w:rsid w:val="00860305"/>
    <w:rsid w:val="0087069A"/>
    <w:rsid w:val="008872B3"/>
    <w:rsid w:val="008A0906"/>
    <w:rsid w:val="008B1F83"/>
    <w:rsid w:val="008B731D"/>
    <w:rsid w:val="008C2DF3"/>
    <w:rsid w:val="008C7283"/>
    <w:rsid w:val="008D292C"/>
    <w:rsid w:val="00932D6E"/>
    <w:rsid w:val="00950398"/>
    <w:rsid w:val="00961B5F"/>
    <w:rsid w:val="0099286D"/>
    <w:rsid w:val="00993C4A"/>
    <w:rsid w:val="009A2239"/>
    <w:rsid w:val="009A59A5"/>
    <w:rsid w:val="009B1771"/>
    <w:rsid w:val="009C0D77"/>
    <w:rsid w:val="009D24EE"/>
    <w:rsid w:val="009E5FEC"/>
    <w:rsid w:val="009F1B23"/>
    <w:rsid w:val="009F3526"/>
    <w:rsid w:val="00A23B91"/>
    <w:rsid w:val="00A23CC4"/>
    <w:rsid w:val="00A4325A"/>
    <w:rsid w:val="00A568D4"/>
    <w:rsid w:val="00A730C8"/>
    <w:rsid w:val="00A80165"/>
    <w:rsid w:val="00A971C9"/>
    <w:rsid w:val="00A979E9"/>
    <w:rsid w:val="00AB190F"/>
    <w:rsid w:val="00AC4F89"/>
    <w:rsid w:val="00AF5515"/>
    <w:rsid w:val="00B100FE"/>
    <w:rsid w:val="00B10C53"/>
    <w:rsid w:val="00B25ABC"/>
    <w:rsid w:val="00B31505"/>
    <w:rsid w:val="00B9047E"/>
    <w:rsid w:val="00BB2539"/>
    <w:rsid w:val="00BC2FEB"/>
    <w:rsid w:val="00BD32E7"/>
    <w:rsid w:val="00C07D2D"/>
    <w:rsid w:val="00C14051"/>
    <w:rsid w:val="00C20DBC"/>
    <w:rsid w:val="00C424BA"/>
    <w:rsid w:val="00C500E4"/>
    <w:rsid w:val="00C65940"/>
    <w:rsid w:val="00C66F62"/>
    <w:rsid w:val="00C72E43"/>
    <w:rsid w:val="00C80B45"/>
    <w:rsid w:val="00C81065"/>
    <w:rsid w:val="00C91FF9"/>
    <w:rsid w:val="00C92E06"/>
    <w:rsid w:val="00CA55AA"/>
    <w:rsid w:val="00CA6EC3"/>
    <w:rsid w:val="00CE38BD"/>
    <w:rsid w:val="00CF4007"/>
    <w:rsid w:val="00D339FE"/>
    <w:rsid w:val="00D46AEC"/>
    <w:rsid w:val="00D62C96"/>
    <w:rsid w:val="00D66D35"/>
    <w:rsid w:val="00D775D9"/>
    <w:rsid w:val="00D90193"/>
    <w:rsid w:val="00DA0A78"/>
    <w:rsid w:val="00DA494F"/>
    <w:rsid w:val="00DB0DB5"/>
    <w:rsid w:val="00DB6AAB"/>
    <w:rsid w:val="00DB7EF1"/>
    <w:rsid w:val="00DC130F"/>
    <w:rsid w:val="00E43BED"/>
    <w:rsid w:val="00E535DC"/>
    <w:rsid w:val="00E65EF6"/>
    <w:rsid w:val="00E803A8"/>
    <w:rsid w:val="00EB7A26"/>
    <w:rsid w:val="00EC1A49"/>
    <w:rsid w:val="00EC5B96"/>
    <w:rsid w:val="00ED0FF1"/>
    <w:rsid w:val="00ED212F"/>
    <w:rsid w:val="00ED56A5"/>
    <w:rsid w:val="00EE0F0E"/>
    <w:rsid w:val="00F0584F"/>
    <w:rsid w:val="00F21081"/>
    <w:rsid w:val="00F26324"/>
    <w:rsid w:val="00F71E4B"/>
    <w:rsid w:val="00F7486C"/>
    <w:rsid w:val="00F75707"/>
    <w:rsid w:val="00F75E32"/>
    <w:rsid w:val="00F80999"/>
    <w:rsid w:val="00F91E99"/>
    <w:rsid w:val="00FB3A26"/>
    <w:rsid w:val="00FC0DB4"/>
    <w:rsid w:val="00FF5D62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7371F"/>
  <w15:docId w15:val="{12DBF2BD-FF09-4902-8951-1C24C2B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677D4A"/>
    <w:pPr>
      <w:tabs>
        <w:tab w:val="center" w:pos="4680"/>
      </w:tabs>
      <w:jc w:val="both"/>
    </w:pPr>
    <w:rPr>
      <w:rFonts w:ascii="Verdana" w:hAnsi="Verdana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C1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2C17"/>
    <w:pPr>
      <w:keepNext/>
      <w:spacing w:before="12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7B42A9"/>
    <w:pPr>
      <w:keepNext/>
      <w:keepLines/>
      <w:numPr>
        <w:numId w:val="19"/>
      </w:numPr>
      <w:tabs>
        <w:tab w:val="clear" w:pos="4680"/>
      </w:tabs>
      <w:spacing w:before="200"/>
      <w:jc w:val="left"/>
      <w:outlineLvl w:val="2"/>
    </w:pPr>
    <w:rPr>
      <w:rFonts w:asciiTheme="minorHAnsi" w:hAnsiTheme="minorHAnsi" w:cstheme="min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C2C"/>
    <w:pPr>
      <w:tabs>
        <w:tab w:val="right" w:pos="9360"/>
      </w:tabs>
    </w:pPr>
    <w:rPr>
      <w:sz w:val="16"/>
    </w:rPr>
  </w:style>
  <w:style w:type="paragraph" w:styleId="Footer">
    <w:name w:val="footer"/>
    <w:basedOn w:val="Normal"/>
    <w:rsid w:val="00612C17"/>
    <w:pPr>
      <w:pBdr>
        <w:top w:val="single" w:sz="4" w:space="1" w:color="800080"/>
      </w:pBdr>
      <w:tabs>
        <w:tab w:val="right" w:pos="9360"/>
      </w:tabs>
    </w:pPr>
    <w:rPr>
      <w:sz w:val="16"/>
    </w:rPr>
  </w:style>
  <w:style w:type="paragraph" w:styleId="BodyTextIndent">
    <w:name w:val="Body Text Indent"/>
    <w:aliases w:val="Instruction 2,Example questions - no hanging indent"/>
    <w:basedOn w:val="Normal"/>
    <w:link w:val="BodyTextIndentChar1"/>
    <w:uiPriority w:val="99"/>
    <w:rsid w:val="00612C17"/>
    <w:pPr>
      <w:spacing w:after="240"/>
      <w:ind w:left="1440"/>
    </w:pPr>
    <w:rPr>
      <w:color w:val="800080"/>
    </w:rPr>
  </w:style>
  <w:style w:type="paragraph" w:customStyle="1" w:styleId="DocTitle-Right">
    <w:name w:val="Doc Title-Right"/>
    <w:basedOn w:val="Heading1"/>
    <w:rsid w:val="00612C17"/>
    <w:pPr>
      <w:pBdr>
        <w:top w:val="single" w:sz="24" w:space="1" w:color="800080"/>
        <w:right w:val="single" w:sz="24" w:space="4" w:color="800080"/>
      </w:pBdr>
      <w:jc w:val="right"/>
    </w:pPr>
    <w:rPr>
      <w:rFonts w:eastAsia="Times New Roman"/>
      <w:b/>
      <w:bCs/>
      <w:color w:val="FF6600"/>
      <w:sz w:val="48"/>
    </w:rPr>
  </w:style>
  <w:style w:type="paragraph" w:customStyle="1" w:styleId="Sub-Title1">
    <w:name w:val="Sub-Title 1"/>
    <w:basedOn w:val="Heading1"/>
    <w:rsid w:val="00612C17"/>
    <w:pPr>
      <w:pBdr>
        <w:top w:val="single" w:sz="8" w:space="1" w:color="800080"/>
      </w:pBdr>
      <w:spacing w:before="1200"/>
      <w:jc w:val="right"/>
    </w:pPr>
    <w:rPr>
      <w:rFonts w:eastAsia="Times New Roman"/>
      <w:sz w:val="24"/>
    </w:rPr>
  </w:style>
  <w:style w:type="paragraph" w:customStyle="1" w:styleId="SubTitle2">
    <w:name w:val="Sub Title 2"/>
    <w:basedOn w:val="Heading3"/>
    <w:rsid w:val="00612C17"/>
    <w:pPr>
      <w:spacing w:after="1080"/>
    </w:pPr>
    <w:rPr>
      <w:rFonts w:eastAsia="Times New Roman"/>
      <w:color w:val="800080"/>
      <w:sz w:val="24"/>
      <w:szCs w:val="24"/>
    </w:rPr>
  </w:style>
  <w:style w:type="paragraph" w:customStyle="1" w:styleId="SubTitle3">
    <w:name w:val="Sub Title 3"/>
    <w:basedOn w:val="Normal"/>
    <w:rsid w:val="00612C17"/>
    <w:pPr>
      <w:jc w:val="right"/>
    </w:pPr>
    <w:rPr>
      <w:rFonts w:eastAsia="Times New Roman"/>
      <w:color w:val="800080"/>
    </w:rPr>
  </w:style>
  <w:style w:type="paragraph" w:customStyle="1" w:styleId="StyleHeading124ptBoldOrangeRightAfter12ptTop">
    <w:name w:val="Style Heading 1 + 24 pt Bold Orange Right After:  12 pt Top: (..."/>
    <w:basedOn w:val="Heading1"/>
    <w:rsid w:val="00612C17"/>
    <w:pPr>
      <w:pBdr>
        <w:top w:val="single" w:sz="24" w:space="1" w:color="800080"/>
        <w:right w:val="single" w:sz="24" w:space="4" w:color="800080"/>
      </w:pBdr>
      <w:spacing w:after="120"/>
      <w:jc w:val="right"/>
    </w:pPr>
    <w:rPr>
      <w:rFonts w:eastAsia="Times New Roman"/>
      <w:b/>
      <w:bCs/>
      <w:color w:val="FF6600"/>
      <w:sz w:val="48"/>
    </w:rPr>
  </w:style>
  <w:style w:type="paragraph" w:customStyle="1" w:styleId="TaglineTop">
    <w:name w:val="Tagline Top"/>
    <w:basedOn w:val="Heading1"/>
    <w:rsid w:val="00612C17"/>
    <w:pPr>
      <w:pageBreakBefore/>
      <w:spacing w:after="40"/>
    </w:pPr>
    <w:rPr>
      <w:rFonts w:eastAsia="Times New Roman"/>
      <w:sz w:val="16"/>
    </w:rPr>
  </w:style>
  <w:style w:type="paragraph" w:customStyle="1" w:styleId="DocTitle2">
    <w:name w:val="Doc Title 2"/>
    <w:basedOn w:val="Heading1"/>
    <w:rsid w:val="00612C17"/>
    <w:pPr>
      <w:pBdr>
        <w:top w:val="single" w:sz="8" w:space="1" w:color="800080"/>
        <w:right w:val="single" w:sz="8" w:space="4" w:color="auto"/>
      </w:pBdr>
      <w:spacing w:after="240"/>
      <w:jc w:val="right"/>
    </w:pPr>
    <w:rPr>
      <w:rFonts w:eastAsia="Times New Roman"/>
      <w:b/>
      <w:bCs/>
      <w:color w:val="FF6600"/>
      <w:sz w:val="34"/>
    </w:rPr>
  </w:style>
  <w:style w:type="paragraph" w:customStyle="1" w:styleId="Header2">
    <w:name w:val="Header 2"/>
    <w:basedOn w:val="Heading1"/>
    <w:autoRedefine/>
    <w:rsid w:val="001872AC"/>
    <w:pPr>
      <w:pBdr>
        <w:top w:val="single" w:sz="8" w:space="1" w:color="800080"/>
      </w:pBdr>
      <w:spacing w:before="120" w:after="120"/>
    </w:pPr>
    <w:rPr>
      <w:rFonts w:eastAsia="Times New Roman"/>
      <w:sz w:val="28"/>
    </w:rPr>
  </w:style>
  <w:style w:type="paragraph" w:customStyle="1" w:styleId="Header3">
    <w:name w:val="Header 3"/>
    <w:basedOn w:val="Heading2"/>
    <w:rsid w:val="00612C17"/>
    <w:pPr>
      <w:spacing w:after="120"/>
      <w:ind w:left="1440"/>
    </w:pPr>
    <w:rPr>
      <w:rFonts w:eastAsia="Times New Roman"/>
      <w:bCs/>
      <w:sz w:val="22"/>
    </w:rPr>
  </w:style>
  <w:style w:type="character" w:customStyle="1" w:styleId="BodyIndent2">
    <w:name w:val="Body Indent 2"/>
    <w:basedOn w:val="DefaultParagraphFont"/>
    <w:rsid w:val="00612C17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8B1F83"/>
    <w:rPr>
      <w:rFonts w:ascii="Verdana" w:hAnsi="Verdana"/>
      <w:color w:val="800080"/>
      <w:sz w:val="20"/>
    </w:rPr>
  </w:style>
  <w:style w:type="character" w:customStyle="1" w:styleId="Caption1">
    <w:name w:val="Caption 1"/>
    <w:basedOn w:val="DefaultParagraphFont"/>
    <w:rsid w:val="00612C17"/>
    <w:rPr>
      <w:rFonts w:ascii="Verdana" w:hAnsi="Verdana"/>
      <w:sz w:val="18"/>
    </w:rPr>
  </w:style>
  <w:style w:type="paragraph" w:styleId="BlockText">
    <w:name w:val="Block Text"/>
    <w:basedOn w:val="Normal"/>
    <w:rsid w:val="0003120C"/>
    <w:pPr>
      <w:spacing w:before="120" w:after="240"/>
      <w:ind w:left="360"/>
    </w:pPr>
    <w:rPr>
      <w:rFonts w:eastAsia="Times New Roman"/>
    </w:rPr>
  </w:style>
  <w:style w:type="paragraph" w:customStyle="1" w:styleId="TblHeader">
    <w:name w:val="Tbl Header"/>
    <w:basedOn w:val="Normal"/>
    <w:rsid w:val="00210E48"/>
    <w:pPr>
      <w:spacing w:before="120" w:after="120"/>
    </w:pPr>
    <w:rPr>
      <w:rFonts w:ascii="Arial" w:eastAsia="Times New Roman" w:hAnsi="Arial"/>
      <w:b/>
      <w:sz w:val="22"/>
    </w:rPr>
  </w:style>
  <w:style w:type="paragraph" w:customStyle="1" w:styleId="TemplateVerbiage">
    <w:name w:val="Template Verbiage"/>
    <w:basedOn w:val="BodyTextIndent"/>
    <w:rsid w:val="00612C17"/>
    <w:pPr>
      <w:spacing w:before="120" w:after="120"/>
      <w:ind w:left="720"/>
    </w:pPr>
    <w:rPr>
      <w:rFonts w:eastAsia="Times New Roman"/>
      <w:i/>
    </w:rPr>
  </w:style>
  <w:style w:type="table" w:styleId="TableGrid">
    <w:name w:val="Table Grid"/>
    <w:basedOn w:val="TableNormal"/>
    <w:uiPriority w:val="39"/>
    <w:rsid w:val="00612C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Instruction 2 Char"/>
    <w:basedOn w:val="DefaultParagraphFont"/>
    <w:uiPriority w:val="99"/>
    <w:rsid w:val="00143B45"/>
    <w:rPr>
      <w:rFonts w:ascii="Verdana" w:eastAsia="Times" w:hAnsi="Verdana"/>
      <w:color w:val="800080"/>
      <w:lang w:val="en-US" w:eastAsia="en-US" w:bidi="ar-SA"/>
    </w:rPr>
  </w:style>
  <w:style w:type="character" w:styleId="PageNumber">
    <w:name w:val="page number"/>
    <w:basedOn w:val="DefaultParagraphFont"/>
    <w:rsid w:val="00612C17"/>
  </w:style>
  <w:style w:type="paragraph" w:customStyle="1" w:styleId="StyleHeader2TopSinglesolidlineViolet1ptLinewidth">
    <w:name w:val="Style Header 2 + Top: (Single solid line Violet  1 pt Line width)"/>
    <w:basedOn w:val="Header2"/>
    <w:rsid w:val="00612C1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612C17"/>
    <w:pPr>
      <w:spacing w:before="240" w:after="240"/>
      <w:ind w:left="1440"/>
    </w:pPr>
    <w:rPr>
      <w:rFonts w:eastAsia="Times New Roman"/>
      <w:b/>
      <w:i/>
    </w:rPr>
  </w:style>
  <w:style w:type="character" w:customStyle="1" w:styleId="BodyTextIndentChar1">
    <w:name w:val="Body Text Indent Char1"/>
    <w:aliases w:val="Instruction 2 Char1,Example questions - no hanging indent Char"/>
    <w:basedOn w:val="DefaultParagraphFont"/>
    <w:link w:val="BodyTextIndent"/>
    <w:rsid w:val="00612C17"/>
    <w:rPr>
      <w:rFonts w:ascii="Verdana" w:eastAsia="Times" w:hAnsi="Verdana"/>
      <w:color w:val="800080"/>
      <w:lang w:val="en-US" w:eastAsia="en-US" w:bidi="ar-SA"/>
    </w:rPr>
  </w:style>
  <w:style w:type="paragraph" w:customStyle="1" w:styleId="FormText">
    <w:name w:val="Form Text"/>
    <w:basedOn w:val="Normal"/>
    <w:rsid w:val="00612C17"/>
    <w:pPr>
      <w:spacing w:before="120" w:after="120"/>
    </w:pPr>
  </w:style>
  <w:style w:type="paragraph" w:customStyle="1" w:styleId="TextEntry">
    <w:name w:val="Text Entry"/>
    <w:basedOn w:val="Normal"/>
    <w:autoRedefine/>
    <w:rsid w:val="00612C17"/>
    <w:pPr>
      <w:ind w:left="1440"/>
    </w:pPr>
  </w:style>
  <w:style w:type="paragraph" w:customStyle="1" w:styleId="Examplequestions">
    <w:name w:val="Example questions"/>
    <w:basedOn w:val="BodyTextIndent"/>
    <w:rsid w:val="00612C1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612C17"/>
    <w:pPr>
      <w:spacing w:after="120"/>
    </w:pPr>
    <w:rPr>
      <w:color w:val="800080"/>
    </w:rPr>
  </w:style>
  <w:style w:type="paragraph" w:customStyle="1" w:styleId="StyleHeader2TopSinglesolidlineViolet1ptLinewidth1">
    <w:name w:val="Style Header 2 + Top: (Single solid line Violet  1 pt Line width)1"/>
    <w:basedOn w:val="Header2"/>
    <w:rsid w:val="00612C17"/>
    <w:pPr>
      <w:numPr>
        <w:numId w:val="9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612C17"/>
    <w:rPr>
      <w:rFonts w:eastAsia="Times New Roman"/>
    </w:rPr>
  </w:style>
  <w:style w:type="paragraph" w:customStyle="1" w:styleId="Examplequestionsend">
    <w:name w:val="Example questions end"/>
    <w:basedOn w:val="Examplequestions"/>
    <w:rsid w:val="00612C1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612C17"/>
    <w:pPr>
      <w:spacing w:before="320"/>
      <w:ind w:left="1080" w:firstLine="4680"/>
    </w:pPr>
    <w:rPr>
      <w:rFonts w:eastAsia="Times New Roman"/>
    </w:rPr>
  </w:style>
  <w:style w:type="paragraph" w:customStyle="1" w:styleId="StyleHeading1RightBefore150ptAfter4pt">
    <w:name w:val="Style Heading 1 + Right Before:  150 pt After:  4 pt"/>
    <w:basedOn w:val="Heading1"/>
    <w:rsid w:val="00612C17"/>
    <w:pPr>
      <w:spacing w:before="3000" w:after="80"/>
      <w:jc w:val="right"/>
    </w:pPr>
    <w:rPr>
      <w:rFonts w:eastAsia="Times New Roman"/>
      <w:color w:val="800080"/>
      <w:szCs w:val="36"/>
    </w:rPr>
  </w:style>
  <w:style w:type="paragraph" w:customStyle="1" w:styleId="StyleCentered">
    <w:name w:val="Style Centered"/>
    <w:basedOn w:val="Normal"/>
    <w:rsid w:val="00042D40"/>
    <w:rPr>
      <w:rFonts w:eastAsia="Times New Roman"/>
      <w:sz w:val="32"/>
    </w:rPr>
  </w:style>
  <w:style w:type="paragraph" w:customStyle="1" w:styleId="StyleCentered2">
    <w:name w:val="Style Centered2"/>
    <w:basedOn w:val="Normal"/>
    <w:next w:val="StyleCentered"/>
    <w:rsid w:val="00042D40"/>
    <w:rPr>
      <w:rFonts w:eastAsia="Times New Roman"/>
    </w:rPr>
  </w:style>
  <w:style w:type="paragraph" w:customStyle="1" w:styleId="HeadlineCentered">
    <w:name w:val="Headline Centered"/>
    <w:basedOn w:val="Normal"/>
    <w:rsid w:val="00042D40"/>
    <w:rPr>
      <w:rFonts w:eastAsia="Times New Roman"/>
      <w:sz w:val="32"/>
    </w:rPr>
  </w:style>
  <w:style w:type="paragraph" w:customStyle="1" w:styleId="StyleCentered1">
    <w:name w:val="Style Centered1"/>
    <w:basedOn w:val="Normal"/>
    <w:next w:val="HeadlineCentered"/>
    <w:rsid w:val="00042D40"/>
    <w:rPr>
      <w:rFonts w:eastAsia="Times New Roman"/>
    </w:rPr>
  </w:style>
  <w:style w:type="paragraph" w:customStyle="1" w:styleId="SubheadCentered">
    <w:name w:val="Subhead Centered"/>
    <w:basedOn w:val="Normal"/>
    <w:rsid w:val="00042D40"/>
    <w:rPr>
      <w:rFonts w:eastAsia="Times New Roman"/>
      <w:i/>
      <w:iCs/>
      <w:sz w:val="28"/>
    </w:rPr>
  </w:style>
  <w:style w:type="paragraph" w:customStyle="1" w:styleId="StyleItalicCentered">
    <w:name w:val="Style Italic Centered"/>
    <w:basedOn w:val="Normal"/>
    <w:next w:val="SubheadCentered"/>
    <w:rsid w:val="00042D40"/>
    <w:rPr>
      <w:rFonts w:eastAsia="Times New Roman"/>
      <w:i/>
      <w:iCs/>
    </w:rPr>
  </w:style>
  <w:style w:type="paragraph" w:styleId="BalloonText">
    <w:name w:val="Balloon Text"/>
    <w:basedOn w:val="Normal"/>
    <w:semiHidden/>
    <w:rsid w:val="005572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74A68"/>
    <w:rPr>
      <w:sz w:val="16"/>
      <w:szCs w:val="16"/>
    </w:rPr>
  </w:style>
  <w:style w:type="paragraph" w:styleId="CommentText">
    <w:name w:val="annotation text"/>
    <w:basedOn w:val="Normal"/>
    <w:semiHidden/>
    <w:rsid w:val="00474A68"/>
  </w:style>
  <w:style w:type="paragraph" w:styleId="CommentSubject">
    <w:name w:val="annotation subject"/>
    <w:basedOn w:val="CommentText"/>
    <w:next w:val="CommentText"/>
    <w:semiHidden/>
    <w:rsid w:val="00474A68"/>
    <w:rPr>
      <w:b/>
      <w:bCs/>
    </w:rPr>
  </w:style>
  <w:style w:type="character" w:styleId="Hyperlink">
    <w:name w:val="Hyperlink"/>
    <w:basedOn w:val="DefaultParagraphFont"/>
    <w:uiPriority w:val="99"/>
    <w:rsid w:val="00E535DC"/>
    <w:rPr>
      <w:color w:val="0000FF" w:themeColor="hyperlink"/>
      <w:u w:val="single"/>
    </w:rPr>
  </w:style>
  <w:style w:type="character" w:styleId="Strong">
    <w:name w:val="Strong"/>
    <w:uiPriority w:val="99"/>
    <w:qFormat/>
    <w:rsid w:val="00E535DC"/>
    <w:rPr>
      <w:rFonts w:cs="Times New Roman"/>
      <w:b/>
    </w:rPr>
  </w:style>
  <w:style w:type="paragraph" w:styleId="Title">
    <w:name w:val="Title"/>
    <w:aliases w:val="1º TÍTULO"/>
    <w:basedOn w:val="Normal"/>
    <w:link w:val="TitleChar"/>
    <w:uiPriority w:val="10"/>
    <w:qFormat/>
    <w:rsid w:val="00E535DC"/>
    <w:pPr>
      <w:tabs>
        <w:tab w:val="clear" w:pos="4680"/>
      </w:tabs>
      <w:spacing w:before="100" w:beforeAutospacing="1" w:after="100" w:afterAutospacing="1"/>
    </w:pPr>
    <w:rPr>
      <w:rFonts w:ascii="Cambria" w:eastAsia="Times New Roman" w:hAnsi="Cambria"/>
      <w:b/>
      <w:bCs/>
      <w:kern w:val="28"/>
      <w:sz w:val="32"/>
      <w:szCs w:val="32"/>
      <w:lang w:eastAsia="pt-PT"/>
    </w:rPr>
  </w:style>
  <w:style w:type="character" w:customStyle="1" w:styleId="TitleChar">
    <w:name w:val="Title Char"/>
    <w:aliases w:val="1º TÍTULO Char"/>
    <w:basedOn w:val="DefaultParagraphFont"/>
    <w:link w:val="Title"/>
    <w:uiPriority w:val="10"/>
    <w:rsid w:val="00E535D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535DC"/>
    <w:pPr>
      <w:tabs>
        <w:tab w:val="clear" w:pos="4680"/>
      </w:tabs>
      <w:spacing w:after="60"/>
      <w:outlineLvl w:val="1"/>
    </w:pPr>
    <w:rPr>
      <w:rFonts w:ascii="Cambria" w:eastAsia="Times New Roman" w:hAnsi="Cambria"/>
      <w:sz w:val="24"/>
      <w:szCs w:val="24"/>
      <w:lang w:eastAsia="pt-PT"/>
    </w:rPr>
  </w:style>
  <w:style w:type="character" w:customStyle="1" w:styleId="SubtitleChar">
    <w:name w:val="Subtitle Char"/>
    <w:basedOn w:val="DefaultParagraphFont"/>
    <w:link w:val="Subtitle"/>
    <w:rsid w:val="00E535DC"/>
    <w:rPr>
      <w:rFonts w:ascii="Cambria" w:eastAsia="Times New Roman" w:hAnsi="Cambria"/>
      <w:sz w:val="24"/>
      <w:szCs w:val="24"/>
    </w:rPr>
  </w:style>
  <w:style w:type="character" w:styleId="SubtleEmphasis">
    <w:name w:val="Subtle Emphasis"/>
    <w:uiPriority w:val="19"/>
    <w:qFormat/>
    <w:rsid w:val="00E535DC"/>
    <w:rPr>
      <w:i/>
      <w:iCs/>
      <w:color w:val="808080"/>
    </w:rPr>
  </w:style>
  <w:style w:type="paragraph" w:styleId="NoSpacing">
    <w:name w:val="No Spacing"/>
    <w:link w:val="NoSpacingChar"/>
    <w:uiPriority w:val="1"/>
    <w:qFormat/>
    <w:rsid w:val="00E535DC"/>
    <w:rPr>
      <w:rFonts w:ascii="Calibri" w:eastAsia="Times New Roman" w:hAnsi="Calibri" w:cs="Arial"/>
      <w:sz w:val="18"/>
      <w:szCs w:val="18"/>
    </w:rPr>
  </w:style>
  <w:style w:type="character" w:customStyle="1" w:styleId="styleheading59ptbefore0ptafter0ptlinespacingchar">
    <w:name w:val="styleheading59ptbefore0ptafter0ptlinespacingchar"/>
    <w:rsid w:val="00B25ABC"/>
  </w:style>
  <w:style w:type="paragraph" w:styleId="HTMLPreformatted">
    <w:name w:val="HTML Preformatted"/>
    <w:basedOn w:val="Normal"/>
    <w:link w:val="HTMLPreformattedChar"/>
    <w:uiPriority w:val="99"/>
    <w:unhideWhenUsed/>
    <w:rsid w:val="008A0906"/>
    <w:pPr>
      <w:tabs>
        <w:tab w:val="clear" w:pos="46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0906"/>
    <w:rPr>
      <w:rFonts w:ascii="Courier New" w:eastAsia="Times New Roman" w:hAnsi="Courier New" w:cs="Courier New"/>
    </w:rPr>
  </w:style>
  <w:style w:type="character" w:styleId="Emphasis">
    <w:name w:val="Emphasis"/>
    <w:uiPriority w:val="99"/>
    <w:qFormat/>
    <w:rsid w:val="000417E0"/>
    <w:rPr>
      <w:rFonts w:cs="Times New Roman"/>
      <w:i/>
    </w:rPr>
  </w:style>
  <w:style w:type="character" w:customStyle="1" w:styleId="apple-style-span">
    <w:name w:val="apple-style-span"/>
    <w:uiPriority w:val="99"/>
    <w:rsid w:val="000417E0"/>
  </w:style>
  <w:style w:type="character" w:customStyle="1" w:styleId="apple-converted-space">
    <w:name w:val="apple-converted-space"/>
    <w:rsid w:val="000417E0"/>
  </w:style>
  <w:style w:type="character" w:customStyle="1" w:styleId="st">
    <w:name w:val="st"/>
    <w:uiPriority w:val="99"/>
    <w:rsid w:val="000417E0"/>
  </w:style>
  <w:style w:type="character" w:customStyle="1" w:styleId="Caracteresdenotaderodap">
    <w:name w:val="Caracteres de nota de rodapé"/>
    <w:uiPriority w:val="99"/>
    <w:rsid w:val="000417E0"/>
    <w:rPr>
      <w:position w:val="1"/>
      <w:sz w:val="16"/>
    </w:rPr>
  </w:style>
  <w:style w:type="paragraph" w:styleId="ListParagraph">
    <w:name w:val="List Paragraph"/>
    <w:basedOn w:val="Normal"/>
    <w:uiPriority w:val="34"/>
    <w:qFormat/>
    <w:rsid w:val="00526E5B"/>
    <w:pPr>
      <w:ind w:left="720"/>
      <w:contextualSpacing/>
    </w:pPr>
  </w:style>
  <w:style w:type="character" w:styleId="FollowedHyperlink">
    <w:name w:val="FollowedHyperlink"/>
    <w:basedOn w:val="DefaultParagraphFont"/>
    <w:rsid w:val="003C2B2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3A67"/>
    <w:rPr>
      <w:rFonts w:ascii="Verdana" w:hAnsi="Verdana"/>
      <w:sz w:val="36"/>
      <w:lang w:eastAsia="en-US"/>
    </w:rPr>
  </w:style>
  <w:style w:type="table" w:customStyle="1" w:styleId="TableGrid1">
    <w:name w:val="Table Grid1"/>
    <w:basedOn w:val="TableNormal"/>
    <w:next w:val="TableGrid"/>
    <w:rsid w:val="000F3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00FE"/>
    <w:pPr>
      <w:tabs>
        <w:tab w:val="clear" w:pos="4680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IntenseEmphasis">
    <w:name w:val="Intense Emphasis"/>
    <w:basedOn w:val="DefaultParagraphFont"/>
    <w:uiPriority w:val="21"/>
    <w:qFormat/>
    <w:rsid w:val="007846E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B42A9"/>
    <w:rPr>
      <w:rFonts w:asciiTheme="minorHAnsi" w:hAnsiTheme="minorHAnsi" w:cstheme="minorHAnsi"/>
      <w:sz w:val="28"/>
      <w:lang w:eastAsia="en-US"/>
    </w:rPr>
  </w:style>
  <w:style w:type="character" w:customStyle="1" w:styleId="NoSpacingChar">
    <w:name w:val="No Spacing Char"/>
    <w:link w:val="NoSpacing"/>
    <w:uiPriority w:val="1"/>
    <w:locked/>
    <w:rsid w:val="007846E6"/>
    <w:rPr>
      <w:rFonts w:ascii="Calibri" w:eastAsia="Times New Roman" w:hAnsi="Calibri" w:cs="Arial"/>
      <w:sz w:val="18"/>
      <w:szCs w:val="18"/>
    </w:rPr>
  </w:style>
  <w:style w:type="paragraph" w:customStyle="1" w:styleId="Titulo10">
    <w:name w:val="Titulo10"/>
    <w:basedOn w:val="Normal"/>
    <w:link w:val="Titulo10Char"/>
    <w:autoRedefine/>
    <w:rsid w:val="002A1F29"/>
    <w:pPr>
      <w:tabs>
        <w:tab w:val="clear" w:pos="46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4"/>
      <w:jc w:val="left"/>
    </w:pPr>
    <w:rPr>
      <w:rFonts w:asciiTheme="minorHAnsi" w:eastAsia="SimSun" w:hAnsiTheme="minorHAnsi" w:cstheme="minorHAnsi"/>
      <w:sz w:val="16"/>
      <w:szCs w:val="16"/>
      <w:lang w:val="pt-BR" w:eastAsia="pt-PT"/>
    </w:rPr>
  </w:style>
  <w:style w:type="character" w:customStyle="1" w:styleId="Titulo10Char">
    <w:name w:val="Titulo10 Char"/>
    <w:link w:val="Titulo10"/>
    <w:locked/>
    <w:rsid w:val="002A1F29"/>
    <w:rPr>
      <w:rFonts w:asciiTheme="minorHAnsi" w:eastAsia="SimSun" w:hAnsiTheme="minorHAnsi" w:cstheme="minorHAnsi"/>
      <w:sz w:val="16"/>
      <w:szCs w:val="16"/>
      <w:lang w:val="pt-BR"/>
    </w:rPr>
  </w:style>
  <w:style w:type="paragraph" w:styleId="BodyTextIndent2">
    <w:name w:val="Body Text Indent 2"/>
    <w:basedOn w:val="Normal"/>
    <w:link w:val="BodyTextIndent2Char"/>
    <w:uiPriority w:val="99"/>
    <w:rsid w:val="002A1F29"/>
    <w:pPr>
      <w:tabs>
        <w:tab w:val="clear" w:pos="4680"/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  <w:jc w:val="left"/>
    </w:pPr>
    <w:rPr>
      <w:rFonts w:ascii="Tahoma" w:eastAsia="Times New Roman" w:hAnsi="Tahoma"/>
      <w:b/>
      <w:lang w:val="en-AU" w:eastAsia="pt-P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A1F29"/>
    <w:rPr>
      <w:rFonts w:ascii="Tahoma" w:eastAsia="Times New Roman" w:hAnsi="Tahoma"/>
      <w:b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A1F29"/>
    <w:rPr>
      <w:rFonts w:ascii="Verdana" w:hAnsi="Verdana"/>
      <w:b/>
      <w:lang w:eastAsia="en-US"/>
    </w:rPr>
  </w:style>
  <w:style w:type="character" w:styleId="SubtleReference">
    <w:name w:val="Subtle Reference"/>
    <w:basedOn w:val="DefaultParagraphFont"/>
    <w:autoRedefine/>
    <w:uiPriority w:val="31"/>
    <w:qFormat/>
    <w:rsid w:val="00A971C9"/>
    <w:rPr>
      <w:rFonts w:ascii="Arial" w:hAnsi="Arial"/>
      <w:smallCaps/>
      <w:color w:val="C0504D" w:themeColor="accent2"/>
      <w:sz w:val="20"/>
      <w:szCs w:val="2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B3A2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23B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ofonia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loquios.lusofonias.net/XXXII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loquios.lusofonias.net/XXXI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sofonias.net" TargetMode="External"/><Relationship Id="rId2" Type="http://schemas.openxmlformats.org/officeDocument/2006/relationships/hyperlink" Target="mailto:Lusofonia.aicl@gmail.com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hyperlink" Target="http://www.lusofonias.net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YSC~1\AppData\Local\Temp\TS001184068-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TS001184068-1.dot</Template>
  <TotalTime>17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5" baseType="lpstr">
      <vt:lpstr>Press Release</vt:lpstr>
      <vt:lpstr>Press Release</vt:lpstr>
      <vt:lpstr>//</vt:lpstr>
      <vt:lpstr>Press Release</vt:lpstr>
      <vt:lpstr>Press Release/Comunicado à Imprensa</vt:lpstr>
    </vt:vector>
  </TitlesOfParts>
  <Company>Immedient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Chrys Chrystello</dc:creator>
  <cp:keywords/>
  <dc:description/>
  <cp:lastModifiedBy>helena chrystello</cp:lastModifiedBy>
  <cp:revision>3</cp:revision>
  <cp:lastPrinted>2018-03-23T22:05:00Z</cp:lastPrinted>
  <dcterms:created xsi:type="dcterms:W3CDTF">2019-09-12T14:41:00Z</dcterms:created>
  <dcterms:modified xsi:type="dcterms:W3CDTF">2019-09-12T14:58:00Z</dcterms:modified>
</cp:coreProperties>
</file>